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5C379" w14:textId="77777777" w:rsidR="005C3F4C" w:rsidRPr="00F11A5A" w:rsidRDefault="005C3F4C" w:rsidP="00500CF8">
      <w:pPr>
        <w:pStyle w:val="Heading1"/>
        <w:spacing w:line="360" w:lineRule="auto"/>
        <w:ind w:right="152"/>
        <w:rPr>
          <w:color w:val="000000" w:themeColor="text1"/>
        </w:rPr>
      </w:pPr>
      <w:bookmarkStart w:id="0" w:name="_GoBack"/>
      <w:bookmarkEnd w:id="0"/>
      <w:r w:rsidRPr="00F11A5A">
        <w:rPr>
          <w:color w:val="000000" w:themeColor="text1"/>
        </w:rPr>
        <w:t>23BS21T6 - UNIVERSAL HUMAN VALUES–UNDERSTANDING HARMONY AND ETHICAL HUMAN CONDUCT</w:t>
      </w:r>
    </w:p>
    <w:p w14:paraId="05C36B58" w14:textId="2CAB56F1" w:rsidR="005C3F4C" w:rsidRPr="00F11A5A" w:rsidRDefault="005C3F4C" w:rsidP="00500CF8">
      <w:pPr>
        <w:pStyle w:val="ContentType"/>
        <w:spacing w:line="360" w:lineRule="auto"/>
        <w:rPr>
          <w:color w:val="000000" w:themeColor="text1"/>
        </w:rPr>
      </w:pPr>
      <w:r w:rsidRPr="00F11A5A">
        <w:rPr>
          <w:color w:val="000000" w:themeColor="text1"/>
          <w:sz w:val="22"/>
          <w:szCs w:val="22"/>
        </w:rPr>
        <w:t xml:space="preserve"> (Common to CSE, CSE-DS, CSE-AI&amp;ML, IT and AI&amp;DS)</w:t>
      </w:r>
    </w:p>
    <w:tbl>
      <w:tblPr>
        <w:tblStyle w:val="TableGrid"/>
        <w:tblW w:w="10206" w:type="dxa"/>
        <w:jc w:val="center"/>
        <w:tblLook w:val="04A0" w:firstRow="1" w:lastRow="0" w:firstColumn="1" w:lastColumn="0" w:noHBand="0" w:noVBand="1"/>
      </w:tblPr>
      <w:tblGrid>
        <w:gridCol w:w="1702"/>
        <w:gridCol w:w="5245"/>
        <w:gridCol w:w="2404"/>
        <w:gridCol w:w="855"/>
      </w:tblGrid>
      <w:tr w:rsidR="00F11A5A" w:rsidRPr="00F11A5A" w14:paraId="2FAEF485" w14:textId="77777777" w:rsidTr="008338DA">
        <w:trPr>
          <w:trHeight w:val="624"/>
          <w:jc w:val="center"/>
        </w:trPr>
        <w:tc>
          <w:tcPr>
            <w:tcW w:w="1702" w:type="dxa"/>
            <w:tcMar>
              <w:top w:w="28" w:type="dxa"/>
              <w:left w:w="85" w:type="dxa"/>
              <w:bottom w:w="28" w:type="dxa"/>
              <w:right w:w="85" w:type="dxa"/>
            </w:tcMar>
            <w:vAlign w:val="center"/>
          </w:tcPr>
          <w:p w14:paraId="34F9C717" w14:textId="77777777" w:rsidR="005C3F4C" w:rsidRPr="00F11A5A" w:rsidRDefault="005C3F4C" w:rsidP="008338DA">
            <w:pPr>
              <w:pStyle w:val="ContentType"/>
              <w:jc w:val="left"/>
              <w:rPr>
                <w:rFonts w:eastAsiaTheme="majorEastAsia"/>
                <w:color w:val="000000" w:themeColor="text1"/>
                <w:lang w:val="en-US"/>
              </w:rPr>
            </w:pPr>
            <w:r w:rsidRPr="00F11A5A">
              <w:rPr>
                <w:rFonts w:eastAsiaTheme="majorEastAsia"/>
                <w:color w:val="000000" w:themeColor="text1"/>
                <w:lang w:val="en-US"/>
              </w:rPr>
              <w:t>Course Category:</w:t>
            </w:r>
          </w:p>
        </w:tc>
        <w:tc>
          <w:tcPr>
            <w:tcW w:w="5245" w:type="dxa"/>
            <w:tcMar>
              <w:top w:w="28" w:type="dxa"/>
              <w:left w:w="85" w:type="dxa"/>
              <w:bottom w:w="28" w:type="dxa"/>
              <w:right w:w="85" w:type="dxa"/>
            </w:tcMar>
            <w:vAlign w:val="center"/>
          </w:tcPr>
          <w:p w14:paraId="6D579911" w14:textId="77777777" w:rsidR="005C3F4C" w:rsidRPr="00F11A5A" w:rsidRDefault="005C3F4C" w:rsidP="008338DA">
            <w:pPr>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Humanities</w:t>
            </w:r>
          </w:p>
        </w:tc>
        <w:tc>
          <w:tcPr>
            <w:tcW w:w="2404" w:type="dxa"/>
            <w:tcMar>
              <w:top w:w="28" w:type="dxa"/>
              <w:left w:w="85" w:type="dxa"/>
              <w:bottom w:w="28" w:type="dxa"/>
              <w:right w:w="85" w:type="dxa"/>
            </w:tcMar>
            <w:vAlign w:val="center"/>
          </w:tcPr>
          <w:p w14:paraId="5498079A" w14:textId="77777777" w:rsidR="005C3F4C" w:rsidRPr="00F11A5A" w:rsidRDefault="005C3F4C" w:rsidP="008338DA">
            <w:pPr>
              <w:pStyle w:val="ContentType"/>
              <w:jc w:val="right"/>
              <w:rPr>
                <w:rFonts w:eastAsiaTheme="majorEastAsia"/>
                <w:color w:val="000000" w:themeColor="text1"/>
                <w:lang w:val="en-US"/>
              </w:rPr>
            </w:pPr>
            <w:r w:rsidRPr="00F11A5A">
              <w:rPr>
                <w:rFonts w:eastAsiaTheme="majorEastAsia"/>
                <w:color w:val="000000" w:themeColor="text1"/>
                <w:lang w:val="en-US"/>
              </w:rPr>
              <w:t>Credits:</w:t>
            </w:r>
          </w:p>
        </w:tc>
        <w:tc>
          <w:tcPr>
            <w:tcW w:w="855" w:type="dxa"/>
            <w:tcMar>
              <w:top w:w="28" w:type="dxa"/>
              <w:left w:w="85" w:type="dxa"/>
              <w:bottom w:w="28" w:type="dxa"/>
              <w:right w:w="85" w:type="dxa"/>
            </w:tcMar>
            <w:vAlign w:val="center"/>
          </w:tcPr>
          <w:p w14:paraId="67688479" w14:textId="77777777" w:rsidR="005C3F4C" w:rsidRPr="00F11A5A" w:rsidRDefault="005C3F4C" w:rsidP="008338DA">
            <w:pPr>
              <w:jc w:val="center"/>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3</w:t>
            </w:r>
          </w:p>
        </w:tc>
      </w:tr>
      <w:tr w:rsidR="00F11A5A" w:rsidRPr="00F11A5A" w14:paraId="143F1BEB" w14:textId="77777777" w:rsidTr="008338DA">
        <w:trPr>
          <w:trHeight w:hRule="exact" w:val="624"/>
          <w:jc w:val="center"/>
        </w:trPr>
        <w:tc>
          <w:tcPr>
            <w:tcW w:w="1702" w:type="dxa"/>
            <w:tcMar>
              <w:top w:w="28" w:type="dxa"/>
              <w:left w:w="85" w:type="dxa"/>
              <w:bottom w:w="28" w:type="dxa"/>
              <w:right w:w="85" w:type="dxa"/>
            </w:tcMar>
            <w:vAlign w:val="center"/>
          </w:tcPr>
          <w:p w14:paraId="65E74EA2" w14:textId="77777777" w:rsidR="005C3F4C" w:rsidRPr="00F11A5A" w:rsidRDefault="005C3F4C" w:rsidP="008338DA">
            <w:pPr>
              <w:pStyle w:val="ContentType"/>
              <w:jc w:val="left"/>
              <w:rPr>
                <w:rFonts w:eastAsiaTheme="majorEastAsia"/>
                <w:color w:val="000000" w:themeColor="text1"/>
                <w:lang w:val="en-US"/>
              </w:rPr>
            </w:pPr>
            <w:r w:rsidRPr="00F11A5A">
              <w:rPr>
                <w:rFonts w:eastAsiaTheme="majorEastAsia"/>
                <w:color w:val="000000" w:themeColor="text1"/>
                <w:lang w:val="en-US"/>
              </w:rPr>
              <w:t>Course Type:</w:t>
            </w:r>
          </w:p>
        </w:tc>
        <w:tc>
          <w:tcPr>
            <w:tcW w:w="5245" w:type="dxa"/>
            <w:tcMar>
              <w:top w:w="28" w:type="dxa"/>
              <w:left w:w="85" w:type="dxa"/>
              <w:bottom w:w="28" w:type="dxa"/>
              <w:right w:w="85" w:type="dxa"/>
            </w:tcMar>
            <w:vAlign w:val="center"/>
          </w:tcPr>
          <w:p w14:paraId="75C07F28" w14:textId="77777777" w:rsidR="005C3F4C" w:rsidRPr="00F11A5A" w:rsidRDefault="005C3F4C" w:rsidP="008338DA">
            <w:pPr>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Theory</w:t>
            </w:r>
          </w:p>
        </w:tc>
        <w:tc>
          <w:tcPr>
            <w:tcW w:w="2404" w:type="dxa"/>
            <w:tcMar>
              <w:top w:w="28" w:type="dxa"/>
              <w:left w:w="85" w:type="dxa"/>
              <w:bottom w:w="28" w:type="dxa"/>
              <w:right w:w="85" w:type="dxa"/>
            </w:tcMar>
            <w:vAlign w:val="center"/>
          </w:tcPr>
          <w:p w14:paraId="74DB075B" w14:textId="77777777" w:rsidR="005C3F4C" w:rsidRPr="00F11A5A" w:rsidRDefault="005C3F4C" w:rsidP="008338DA">
            <w:pPr>
              <w:pStyle w:val="ContentType"/>
              <w:jc w:val="right"/>
              <w:rPr>
                <w:rFonts w:eastAsiaTheme="majorEastAsia"/>
                <w:color w:val="000000" w:themeColor="text1"/>
                <w:lang w:val="en-US"/>
              </w:rPr>
            </w:pPr>
            <w:r w:rsidRPr="00F11A5A">
              <w:rPr>
                <w:rFonts w:eastAsiaTheme="majorEastAsia"/>
                <w:color w:val="000000" w:themeColor="text1"/>
                <w:lang w:val="en-US"/>
              </w:rPr>
              <w:t>Lecture-Tutorial-Practical:</w:t>
            </w:r>
          </w:p>
        </w:tc>
        <w:tc>
          <w:tcPr>
            <w:tcW w:w="855" w:type="dxa"/>
            <w:tcMar>
              <w:top w:w="28" w:type="dxa"/>
              <w:left w:w="85" w:type="dxa"/>
              <w:bottom w:w="28" w:type="dxa"/>
              <w:right w:w="85" w:type="dxa"/>
            </w:tcMar>
            <w:vAlign w:val="center"/>
          </w:tcPr>
          <w:p w14:paraId="11B62892" w14:textId="77777777" w:rsidR="005C3F4C" w:rsidRPr="00F11A5A" w:rsidRDefault="005C3F4C" w:rsidP="008338DA">
            <w:pPr>
              <w:jc w:val="center"/>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2-1-0</w:t>
            </w:r>
          </w:p>
        </w:tc>
      </w:tr>
      <w:tr w:rsidR="00F11A5A" w:rsidRPr="00F11A5A" w14:paraId="235C80EE" w14:textId="77777777" w:rsidTr="008338DA">
        <w:trPr>
          <w:trHeight w:val="851"/>
          <w:jc w:val="center"/>
        </w:trPr>
        <w:tc>
          <w:tcPr>
            <w:tcW w:w="1702" w:type="dxa"/>
            <w:tcMar>
              <w:top w:w="28" w:type="dxa"/>
              <w:left w:w="85" w:type="dxa"/>
              <w:bottom w:w="28" w:type="dxa"/>
              <w:right w:w="85" w:type="dxa"/>
            </w:tcMar>
            <w:vAlign w:val="center"/>
          </w:tcPr>
          <w:p w14:paraId="541EC6A9" w14:textId="77777777" w:rsidR="005C3F4C" w:rsidRPr="00F11A5A" w:rsidRDefault="005C3F4C" w:rsidP="008338DA">
            <w:pPr>
              <w:pStyle w:val="ContentType"/>
              <w:rPr>
                <w:rFonts w:eastAsiaTheme="majorEastAsia"/>
                <w:color w:val="000000" w:themeColor="text1"/>
                <w:lang w:val="en-US"/>
              </w:rPr>
            </w:pPr>
            <w:r w:rsidRPr="00F11A5A">
              <w:rPr>
                <w:rFonts w:eastAsiaTheme="majorEastAsia"/>
                <w:color w:val="000000" w:themeColor="text1"/>
                <w:lang w:val="en-US"/>
              </w:rPr>
              <w:t>Pre-requisite:</w:t>
            </w:r>
          </w:p>
        </w:tc>
        <w:tc>
          <w:tcPr>
            <w:tcW w:w="5245" w:type="dxa"/>
            <w:tcMar>
              <w:top w:w="28" w:type="dxa"/>
              <w:left w:w="85" w:type="dxa"/>
              <w:bottom w:w="28" w:type="dxa"/>
              <w:right w:w="85" w:type="dxa"/>
            </w:tcMar>
            <w:vAlign w:val="center"/>
          </w:tcPr>
          <w:p w14:paraId="3BB81564" w14:textId="77777777" w:rsidR="005C3F4C" w:rsidRPr="00F11A5A" w:rsidRDefault="005C3F4C" w:rsidP="008338DA">
            <w:pPr>
              <w:shd w:val="clear" w:color="auto" w:fill="FFFFFF"/>
              <w:spacing w:line="276" w:lineRule="auto"/>
              <w:jc w:val="both"/>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Basic thinking about Rationality, Moral, reasonableness, Moral hope, Respect for persons,   </w:t>
            </w:r>
          </w:p>
          <w:p w14:paraId="2019688F" w14:textId="77777777" w:rsidR="005C3F4C" w:rsidRPr="00F11A5A" w:rsidRDefault="005C3F4C" w:rsidP="008338DA">
            <w:pPr>
              <w:shd w:val="clear" w:color="auto" w:fill="FFFFFF"/>
              <w:spacing w:line="276" w:lineRule="auto"/>
              <w:ind w:left="-85"/>
              <w:jc w:val="both"/>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 xml:space="preserve">  Tolerance of diversity</w:t>
            </w:r>
          </w:p>
        </w:tc>
        <w:tc>
          <w:tcPr>
            <w:tcW w:w="2404" w:type="dxa"/>
            <w:tcMar>
              <w:top w:w="28" w:type="dxa"/>
              <w:left w:w="85" w:type="dxa"/>
              <w:bottom w:w="28" w:type="dxa"/>
              <w:right w:w="85" w:type="dxa"/>
            </w:tcMar>
            <w:vAlign w:val="center"/>
          </w:tcPr>
          <w:p w14:paraId="09CCF784" w14:textId="77777777" w:rsidR="005C3F4C" w:rsidRPr="00F11A5A" w:rsidRDefault="005C3F4C" w:rsidP="008338DA">
            <w:pPr>
              <w:pStyle w:val="ContentType"/>
              <w:spacing w:line="276" w:lineRule="auto"/>
              <w:jc w:val="right"/>
              <w:rPr>
                <w:rFonts w:eastAsiaTheme="majorEastAsia"/>
                <w:color w:val="000000" w:themeColor="text1"/>
                <w:lang w:val="en-US"/>
              </w:rPr>
            </w:pPr>
            <w:r w:rsidRPr="00F11A5A">
              <w:rPr>
                <w:rFonts w:eastAsiaTheme="majorEastAsia"/>
                <w:color w:val="000000" w:themeColor="text1"/>
                <w:lang w:val="en-US"/>
              </w:rPr>
              <w:t>Sessional Evaluation:</w:t>
            </w:r>
          </w:p>
          <w:p w14:paraId="174033F6" w14:textId="77777777" w:rsidR="005C3F4C" w:rsidRPr="00F11A5A" w:rsidRDefault="005C3F4C" w:rsidP="008338DA">
            <w:pPr>
              <w:pStyle w:val="ContentType"/>
              <w:spacing w:line="276" w:lineRule="auto"/>
              <w:jc w:val="right"/>
              <w:rPr>
                <w:rFonts w:eastAsiaTheme="majorEastAsia"/>
                <w:color w:val="000000" w:themeColor="text1"/>
                <w:lang w:val="en-US"/>
              </w:rPr>
            </w:pPr>
            <w:r w:rsidRPr="00F11A5A">
              <w:rPr>
                <w:rFonts w:eastAsiaTheme="majorEastAsia"/>
                <w:color w:val="000000" w:themeColor="text1"/>
                <w:lang w:val="en-US"/>
              </w:rPr>
              <w:t>Univ. Exam Evaluation:</w:t>
            </w:r>
          </w:p>
          <w:p w14:paraId="15160FE7" w14:textId="77777777" w:rsidR="005C3F4C" w:rsidRPr="00F11A5A" w:rsidRDefault="005C3F4C" w:rsidP="008338DA">
            <w:pPr>
              <w:pStyle w:val="ContentType"/>
              <w:spacing w:line="276" w:lineRule="auto"/>
              <w:jc w:val="right"/>
              <w:rPr>
                <w:rFonts w:eastAsiaTheme="majorEastAsia"/>
                <w:color w:val="000000" w:themeColor="text1"/>
                <w:lang w:val="en-US"/>
              </w:rPr>
            </w:pPr>
            <w:r w:rsidRPr="00F11A5A">
              <w:rPr>
                <w:rFonts w:eastAsiaTheme="majorEastAsia"/>
                <w:color w:val="000000" w:themeColor="text1"/>
                <w:lang w:val="en-US"/>
              </w:rPr>
              <w:t>Total Marks:</w:t>
            </w:r>
          </w:p>
        </w:tc>
        <w:tc>
          <w:tcPr>
            <w:tcW w:w="855" w:type="dxa"/>
            <w:tcMar>
              <w:top w:w="28" w:type="dxa"/>
              <w:left w:w="85" w:type="dxa"/>
              <w:bottom w:w="28" w:type="dxa"/>
              <w:right w:w="85" w:type="dxa"/>
            </w:tcMar>
            <w:vAlign w:val="center"/>
          </w:tcPr>
          <w:p w14:paraId="0A6CD8DA" w14:textId="77777777" w:rsidR="005C3F4C" w:rsidRPr="00F11A5A" w:rsidRDefault="005C3F4C" w:rsidP="008338DA">
            <w:pPr>
              <w:jc w:val="center"/>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30</w:t>
            </w:r>
          </w:p>
          <w:p w14:paraId="0CC7E510" w14:textId="77777777" w:rsidR="005C3F4C" w:rsidRPr="00F11A5A" w:rsidRDefault="005C3F4C" w:rsidP="008338DA">
            <w:pPr>
              <w:jc w:val="center"/>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70</w:t>
            </w:r>
          </w:p>
          <w:p w14:paraId="6BAB3D53" w14:textId="77777777" w:rsidR="005C3F4C" w:rsidRPr="00F11A5A" w:rsidRDefault="005C3F4C" w:rsidP="008338DA">
            <w:pPr>
              <w:jc w:val="center"/>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100</w:t>
            </w:r>
          </w:p>
        </w:tc>
      </w:tr>
      <w:tr w:rsidR="00F11A5A" w:rsidRPr="00F11A5A" w14:paraId="43E49A2B" w14:textId="77777777" w:rsidTr="008338DA">
        <w:trPr>
          <w:trHeight w:val="329"/>
          <w:jc w:val="center"/>
        </w:trPr>
        <w:tc>
          <w:tcPr>
            <w:tcW w:w="1702" w:type="dxa"/>
            <w:vMerge w:val="restart"/>
            <w:tcMar>
              <w:top w:w="28" w:type="dxa"/>
              <w:left w:w="85" w:type="dxa"/>
              <w:bottom w:w="28" w:type="dxa"/>
              <w:right w:w="85" w:type="dxa"/>
            </w:tcMar>
            <w:vAlign w:val="center"/>
          </w:tcPr>
          <w:p w14:paraId="2ECAF3F8" w14:textId="77777777" w:rsidR="005C3F4C" w:rsidRPr="00F11A5A" w:rsidRDefault="005C3F4C" w:rsidP="008338DA">
            <w:pPr>
              <w:pStyle w:val="ContentType"/>
              <w:rPr>
                <w:rFonts w:eastAsiaTheme="majorEastAsia"/>
                <w:color w:val="000000" w:themeColor="text1"/>
                <w:lang w:val="en-US"/>
              </w:rPr>
            </w:pPr>
            <w:r w:rsidRPr="00F11A5A">
              <w:rPr>
                <w:rFonts w:eastAsiaTheme="majorEastAsia"/>
                <w:color w:val="000000" w:themeColor="text1"/>
                <w:lang w:val="en-US"/>
              </w:rPr>
              <w:t>Objectives:</w:t>
            </w:r>
          </w:p>
        </w:tc>
        <w:tc>
          <w:tcPr>
            <w:tcW w:w="8504" w:type="dxa"/>
            <w:gridSpan w:val="3"/>
            <w:tcMar>
              <w:top w:w="28" w:type="dxa"/>
              <w:left w:w="85" w:type="dxa"/>
              <w:bottom w:w="28" w:type="dxa"/>
              <w:right w:w="85" w:type="dxa"/>
            </w:tcMar>
            <w:vAlign w:val="center"/>
          </w:tcPr>
          <w:p w14:paraId="3AFE2BD7" w14:textId="77777777" w:rsidR="005C3F4C" w:rsidRPr="00F11A5A" w:rsidRDefault="005C3F4C" w:rsidP="008338DA">
            <w:pPr>
              <w:autoSpaceDE w:val="0"/>
              <w:autoSpaceDN w:val="0"/>
              <w:adjustRightInd w:val="0"/>
              <w:jc w:val="both"/>
              <w:rPr>
                <w:rFonts w:ascii="Times New Roman" w:hAnsi="Times New Roman" w:cs="Times New Roman"/>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Students undergoing this course are expected:</w:t>
            </w:r>
          </w:p>
        </w:tc>
      </w:tr>
      <w:tr w:rsidR="00F11A5A" w:rsidRPr="00F11A5A" w14:paraId="6712097C" w14:textId="77777777" w:rsidTr="008338DA">
        <w:trPr>
          <w:trHeight w:val="1134"/>
          <w:jc w:val="center"/>
        </w:trPr>
        <w:tc>
          <w:tcPr>
            <w:tcW w:w="1702" w:type="dxa"/>
            <w:vMerge/>
            <w:tcMar>
              <w:top w:w="28" w:type="dxa"/>
              <w:left w:w="85" w:type="dxa"/>
              <w:bottom w:w="28" w:type="dxa"/>
              <w:right w:w="85" w:type="dxa"/>
            </w:tcMar>
            <w:vAlign w:val="center"/>
          </w:tcPr>
          <w:p w14:paraId="33FB2CE7" w14:textId="77777777" w:rsidR="005C3F4C" w:rsidRPr="00F11A5A" w:rsidRDefault="005C3F4C" w:rsidP="008338DA">
            <w:pPr>
              <w:pStyle w:val="ContentType"/>
              <w:rPr>
                <w:color w:val="000000" w:themeColor="text1"/>
              </w:rPr>
            </w:pPr>
          </w:p>
        </w:tc>
        <w:tc>
          <w:tcPr>
            <w:tcW w:w="8504" w:type="dxa"/>
            <w:gridSpan w:val="3"/>
            <w:tcMar>
              <w:top w:w="28" w:type="dxa"/>
              <w:left w:w="85" w:type="dxa"/>
              <w:bottom w:w="28" w:type="dxa"/>
              <w:right w:w="85" w:type="dxa"/>
            </w:tcMar>
          </w:tcPr>
          <w:p w14:paraId="45F6661F" w14:textId="77777777" w:rsidR="005C3F4C" w:rsidRPr="00F11A5A" w:rsidRDefault="005C3F4C" w:rsidP="008338DA">
            <w:pPr>
              <w:spacing w:line="276" w:lineRule="auto"/>
              <w:jc w:val="both"/>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1. To help the students appreciate the essential complementary between 'VALUES' and 'SKILLS' to ensure sustained happiness and prosperity which are the core aspirations of all human beings</w:t>
            </w:r>
          </w:p>
          <w:p w14:paraId="18B882B0" w14:textId="77777777" w:rsidR="005C3F4C" w:rsidRPr="00F11A5A" w:rsidRDefault="005C3F4C" w:rsidP="008338DA">
            <w:pPr>
              <w:spacing w:line="276" w:lineRule="auto"/>
              <w:jc w:val="both"/>
              <w:rPr>
                <w:rFonts w:ascii="Times New Roman" w:hAnsi="Times New Roman" w:cs="Times New Roman"/>
                <w:color w:val="000000" w:themeColor="text1"/>
                <w:sz w:val="24"/>
                <w:szCs w:val="24"/>
              </w:rPr>
            </w:pPr>
            <w:r w:rsidRPr="00F11A5A">
              <w:rPr>
                <w:rFonts w:ascii="Times New Roman" w:hAnsi="Times New Roman" w:cs="Times New Roman"/>
                <w:color w:val="000000" w:themeColor="text1"/>
                <w:sz w:val="24"/>
                <w:szCs w:val="24"/>
              </w:rPr>
              <w:t>2. To facilitate the development of a Holistic perspective among students towards life and profession as well as towards happiness and prosperity based on a correct understanding of the Human reality and the rest of existence. Such holistic perspective forms the basis of Universal Human Values and movement towards value-based living in a natural way.</w:t>
            </w:r>
          </w:p>
          <w:p w14:paraId="797A6217" w14:textId="77777777" w:rsidR="005C3F4C" w:rsidRPr="00F11A5A" w:rsidRDefault="005C3F4C" w:rsidP="008338DA">
            <w:pPr>
              <w:spacing w:line="276" w:lineRule="auto"/>
              <w:jc w:val="both"/>
              <w:rPr>
                <w:color w:val="000000" w:themeColor="text1"/>
              </w:rPr>
            </w:pPr>
            <w:r w:rsidRPr="00F11A5A">
              <w:rPr>
                <w:rFonts w:ascii="Times New Roman" w:hAnsi="Times New Roman" w:cs="Times New Roman"/>
                <w:color w:val="000000" w:themeColor="text1"/>
                <w:sz w:val="24"/>
                <w:szCs w:val="24"/>
              </w:rPr>
              <w:t>3. To highlight plausible implications of such a Holistic understanding in terms of ethical human conduct, trustful and mutually fulfilling human behaviour and mutually enriching interaction with Nature</w:t>
            </w:r>
          </w:p>
        </w:tc>
      </w:tr>
    </w:tbl>
    <w:p w14:paraId="3A02C113" w14:textId="77777777" w:rsidR="005C3F4C" w:rsidRPr="00F11A5A" w:rsidRDefault="005C3F4C" w:rsidP="005C3F4C">
      <w:pPr>
        <w:pStyle w:val="NoSpacing"/>
        <w:rPr>
          <w:color w:val="000000" w:themeColor="text1"/>
        </w:rPr>
      </w:pPr>
    </w:p>
    <w:tbl>
      <w:tblPr>
        <w:tblStyle w:val="TableGrid"/>
        <w:tblW w:w="10375" w:type="dxa"/>
        <w:jc w:val="center"/>
        <w:tblLayout w:type="fixed"/>
        <w:tblLook w:val="04A0" w:firstRow="1" w:lastRow="0" w:firstColumn="1" w:lastColumn="0" w:noHBand="0" w:noVBand="1"/>
      </w:tblPr>
      <w:tblGrid>
        <w:gridCol w:w="1615"/>
        <w:gridCol w:w="683"/>
        <w:gridCol w:w="8077"/>
      </w:tblGrid>
      <w:tr w:rsidR="00F11A5A" w:rsidRPr="00F11A5A" w14:paraId="41543AB9" w14:textId="77777777" w:rsidTr="008338DA">
        <w:trPr>
          <w:trHeight w:val="340"/>
          <w:jc w:val="center"/>
        </w:trPr>
        <w:tc>
          <w:tcPr>
            <w:tcW w:w="1615" w:type="dxa"/>
            <w:vMerge w:val="restart"/>
            <w:tcMar>
              <w:top w:w="28" w:type="dxa"/>
              <w:left w:w="85" w:type="dxa"/>
              <w:bottom w:w="28" w:type="dxa"/>
              <w:right w:w="85" w:type="dxa"/>
            </w:tcMar>
            <w:vAlign w:val="center"/>
          </w:tcPr>
          <w:p w14:paraId="16B5C661" w14:textId="77777777" w:rsidR="005C3F4C" w:rsidRPr="00F11A5A" w:rsidRDefault="005C3F4C" w:rsidP="008338DA">
            <w:pPr>
              <w:pStyle w:val="ContentType"/>
              <w:rPr>
                <w:color w:val="000000" w:themeColor="text1"/>
              </w:rPr>
            </w:pPr>
            <w:r w:rsidRPr="00F11A5A">
              <w:rPr>
                <w:rFonts w:eastAsiaTheme="majorEastAsia"/>
                <w:color w:val="000000" w:themeColor="text1"/>
                <w:lang w:val="en-US"/>
              </w:rPr>
              <w:t>Course Outcomes</w:t>
            </w:r>
          </w:p>
        </w:tc>
        <w:tc>
          <w:tcPr>
            <w:tcW w:w="8760" w:type="dxa"/>
            <w:gridSpan w:val="2"/>
            <w:tcMar>
              <w:top w:w="28" w:type="dxa"/>
              <w:left w:w="85" w:type="dxa"/>
              <w:bottom w:w="28" w:type="dxa"/>
              <w:right w:w="85" w:type="dxa"/>
            </w:tcMar>
            <w:vAlign w:val="center"/>
          </w:tcPr>
          <w:p w14:paraId="56882DDC" w14:textId="77777777" w:rsidR="005C3F4C" w:rsidRPr="00F11A5A" w:rsidRDefault="005C3F4C" w:rsidP="008338DA">
            <w:pPr>
              <w:pStyle w:val="ContentType"/>
              <w:jc w:val="left"/>
              <w:rPr>
                <w:color w:val="000000" w:themeColor="text1"/>
              </w:rPr>
            </w:pPr>
            <w:r w:rsidRPr="00F11A5A">
              <w:rPr>
                <w:rFonts w:eastAsiaTheme="majorEastAsia"/>
                <w:color w:val="000000" w:themeColor="text1"/>
                <w:lang w:val="en-US"/>
              </w:rPr>
              <w:t>Upon successful completion of the course, the students will be able to:</w:t>
            </w:r>
          </w:p>
        </w:tc>
      </w:tr>
      <w:tr w:rsidR="00F11A5A" w:rsidRPr="00F11A5A" w14:paraId="58F2DE7E" w14:textId="77777777" w:rsidTr="008338DA">
        <w:trPr>
          <w:trHeight w:val="340"/>
          <w:jc w:val="center"/>
        </w:trPr>
        <w:tc>
          <w:tcPr>
            <w:tcW w:w="1615" w:type="dxa"/>
            <w:vMerge/>
            <w:tcMar>
              <w:top w:w="28" w:type="dxa"/>
              <w:left w:w="85" w:type="dxa"/>
              <w:bottom w:w="28" w:type="dxa"/>
              <w:right w:w="85" w:type="dxa"/>
            </w:tcMar>
            <w:vAlign w:val="center"/>
          </w:tcPr>
          <w:p w14:paraId="575D90F7" w14:textId="77777777" w:rsidR="005C3F4C" w:rsidRPr="00F11A5A" w:rsidRDefault="005C3F4C" w:rsidP="008338DA">
            <w:pPr>
              <w:pStyle w:val="Paragraph"/>
              <w:rPr>
                <w:color w:val="000000" w:themeColor="text1"/>
              </w:rPr>
            </w:pPr>
          </w:p>
        </w:tc>
        <w:tc>
          <w:tcPr>
            <w:tcW w:w="683" w:type="dxa"/>
            <w:tcMar>
              <w:top w:w="28" w:type="dxa"/>
              <w:left w:w="85" w:type="dxa"/>
              <w:bottom w:w="28" w:type="dxa"/>
              <w:right w:w="85" w:type="dxa"/>
            </w:tcMar>
            <w:vAlign w:val="center"/>
          </w:tcPr>
          <w:p w14:paraId="3B8F31B1" w14:textId="77777777" w:rsidR="005C3F4C" w:rsidRPr="00F11A5A" w:rsidRDefault="005C3F4C" w:rsidP="008338DA">
            <w:pPr>
              <w:pStyle w:val="Paragraph"/>
              <w:jc w:val="center"/>
              <w:rPr>
                <w:color w:val="000000" w:themeColor="text1"/>
              </w:rPr>
            </w:pPr>
            <w:r w:rsidRPr="00F11A5A">
              <w:rPr>
                <w:color w:val="000000" w:themeColor="text1"/>
              </w:rPr>
              <w:t>CO1</w:t>
            </w:r>
          </w:p>
        </w:tc>
        <w:tc>
          <w:tcPr>
            <w:tcW w:w="8077" w:type="dxa"/>
            <w:tcMar>
              <w:top w:w="28" w:type="dxa"/>
              <w:left w:w="85" w:type="dxa"/>
              <w:bottom w:w="28" w:type="dxa"/>
              <w:right w:w="85" w:type="dxa"/>
            </w:tcMar>
          </w:tcPr>
          <w:p w14:paraId="7F722498" w14:textId="77777777" w:rsidR="005C3F4C" w:rsidRPr="00F11A5A" w:rsidRDefault="005C3F4C" w:rsidP="008338DA">
            <w:pPr>
              <w:pStyle w:val="TableParagraph"/>
              <w:spacing w:line="234" w:lineRule="exact"/>
              <w:ind w:left="105"/>
              <w:rPr>
                <w:rFonts w:eastAsiaTheme="minorHAnsi"/>
                <w:color w:val="000000" w:themeColor="text1"/>
                <w:sz w:val="24"/>
                <w:szCs w:val="24"/>
                <w:lang w:val="en-IN" w:bidi="hi-IN"/>
              </w:rPr>
            </w:pPr>
            <w:r w:rsidRPr="00F11A5A">
              <w:rPr>
                <w:rFonts w:eastAsiaTheme="minorHAnsi"/>
                <w:color w:val="000000" w:themeColor="text1"/>
                <w:sz w:val="24"/>
                <w:szCs w:val="24"/>
                <w:lang w:val="en-IN" w:bidi="hi-IN"/>
              </w:rPr>
              <w:t>Define the terms like Natural Acceptance, Happiness and Prosperity(L1,L2)</w:t>
            </w:r>
          </w:p>
        </w:tc>
      </w:tr>
      <w:tr w:rsidR="00F11A5A" w:rsidRPr="00F11A5A" w14:paraId="482A23D1" w14:textId="77777777" w:rsidTr="008338DA">
        <w:trPr>
          <w:trHeight w:val="340"/>
          <w:jc w:val="center"/>
        </w:trPr>
        <w:tc>
          <w:tcPr>
            <w:tcW w:w="1615" w:type="dxa"/>
            <w:vMerge/>
            <w:tcMar>
              <w:top w:w="28" w:type="dxa"/>
              <w:left w:w="85" w:type="dxa"/>
              <w:bottom w:w="28" w:type="dxa"/>
              <w:right w:w="85" w:type="dxa"/>
            </w:tcMar>
            <w:vAlign w:val="center"/>
          </w:tcPr>
          <w:p w14:paraId="784E6A9A" w14:textId="77777777" w:rsidR="005C3F4C" w:rsidRPr="00F11A5A" w:rsidRDefault="005C3F4C" w:rsidP="008338DA">
            <w:pPr>
              <w:pStyle w:val="Paragraph"/>
              <w:rPr>
                <w:color w:val="000000" w:themeColor="text1"/>
              </w:rPr>
            </w:pPr>
          </w:p>
        </w:tc>
        <w:tc>
          <w:tcPr>
            <w:tcW w:w="683" w:type="dxa"/>
            <w:tcMar>
              <w:top w:w="28" w:type="dxa"/>
              <w:left w:w="85" w:type="dxa"/>
              <w:bottom w:w="28" w:type="dxa"/>
              <w:right w:w="85" w:type="dxa"/>
            </w:tcMar>
            <w:vAlign w:val="center"/>
          </w:tcPr>
          <w:p w14:paraId="735C862F" w14:textId="77777777" w:rsidR="005C3F4C" w:rsidRPr="00F11A5A" w:rsidRDefault="005C3F4C" w:rsidP="008338DA">
            <w:pPr>
              <w:pStyle w:val="Paragraph"/>
              <w:jc w:val="center"/>
              <w:rPr>
                <w:color w:val="000000" w:themeColor="text1"/>
              </w:rPr>
            </w:pPr>
            <w:r w:rsidRPr="00F11A5A">
              <w:rPr>
                <w:color w:val="000000" w:themeColor="text1"/>
              </w:rPr>
              <w:t>CO2</w:t>
            </w:r>
          </w:p>
        </w:tc>
        <w:tc>
          <w:tcPr>
            <w:tcW w:w="8077" w:type="dxa"/>
            <w:tcMar>
              <w:top w:w="28" w:type="dxa"/>
              <w:left w:w="85" w:type="dxa"/>
              <w:bottom w:w="28" w:type="dxa"/>
              <w:right w:w="85" w:type="dxa"/>
            </w:tcMar>
          </w:tcPr>
          <w:p w14:paraId="3F94BD2C" w14:textId="77777777" w:rsidR="005C3F4C" w:rsidRPr="00F11A5A" w:rsidRDefault="005C3F4C" w:rsidP="008338DA">
            <w:pPr>
              <w:pStyle w:val="TableParagraph"/>
              <w:spacing w:before="49"/>
              <w:ind w:left="105"/>
              <w:rPr>
                <w:rFonts w:eastAsiaTheme="minorHAnsi"/>
                <w:color w:val="000000" w:themeColor="text1"/>
                <w:sz w:val="24"/>
                <w:szCs w:val="24"/>
                <w:lang w:val="en-IN" w:bidi="hi-IN"/>
              </w:rPr>
            </w:pPr>
            <w:r w:rsidRPr="00F11A5A">
              <w:rPr>
                <w:rFonts w:eastAsiaTheme="minorHAnsi"/>
                <w:color w:val="000000" w:themeColor="text1"/>
                <w:sz w:val="24"/>
                <w:szCs w:val="24"/>
                <w:lang w:val="en-IN" w:bidi="hi-IN"/>
              </w:rPr>
              <w:t>Identify one’s self, and one’s surroundings(family, society nature)(L1,L2)</w:t>
            </w:r>
          </w:p>
        </w:tc>
      </w:tr>
      <w:tr w:rsidR="00F11A5A" w:rsidRPr="00F11A5A" w14:paraId="22C40E3E" w14:textId="77777777" w:rsidTr="008338DA">
        <w:trPr>
          <w:trHeight w:val="340"/>
          <w:jc w:val="center"/>
        </w:trPr>
        <w:tc>
          <w:tcPr>
            <w:tcW w:w="1615" w:type="dxa"/>
            <w:vMerge/>
            <w:tcMar>
              <w:top w:w="28" w:type="dxa"/>
              <w:left w:w="85" w:type="dxa"/>
              <w:bottom w:w="28" w:type="dxa"/>
              <w:right w:w="85" w:type="dxa"/>
            </w:tcMar>
            <w:vAlign w:val="center"/>
          </w:tcPr>
          <w:p w14:paraId="13ACD2CF" w14:textId="77777777" w:rsidR="005C3F4C" w:rsidRPr="00F11A5A" w:rsidRDefault="005C3F4C" w:rsidP="008338DA">
            <w:pPr>
              <w:pStyle w:val="Paragraph"/>
              <w:rPr>
                <w:color w:val="000000" w:themeColor="text1"/>
              </w:rPr>
            </w:pPr>
          </w:p>
        </w:tc>
        <w:tc>
          <w:tcPr>
            <w:tcW w:w="683" w:type="dxa"/>
            <w:tcMar>
              <w:top w:w="28" w:type="dxa"/>
              <w:left w:w="85" w:type="dxa"/>
              <w:bottom w:w="28" w:type="dxa"/>
              <w:right w:w="85" w:type="dxa"/>
            </w:tcMar>
            <w:vAlign w:val="center"/>
          </w:tcPr>
          <w:p w14:paraId="6820066B" w14:textId="77777777" w:rsidR="005C3F4C" w:rsidRPr="00F11A5A" w:rsidRDefault="005C3F4C" w:rsidP="008338DA">
            <w:pPr>
              <w:pStyle w:val="Paragraph"/>
              <w:jc w:val="center"/>
              <w:rPr>
                <w:color w:val="000000" w:themeColor="text1"/>
              </w:rPr>
            </w:pPr>
            <w:r w:rsidRPr="00F11A5A">
              <w:rPr>
                <w:color w:val="000000" w:themeColor="text1"/>
              </w:rPr>
              <w:t>CO3</w:t>
            </w:r>
          </w:p>
        </w:tc>
        <w:tc>
          <w:tcPr>
            <w:tcW w:w="8077" w:type="dxa"/>
            <w:tcMar>
              <w:top w:w="28" w:type="dxa"/>
              <w:left w:w="85" w:type="dxa"/>
              <w:bottom w:w="28" w:type="dxa"/>
              <w:right w:w="85" w:type="dxa"/>
            </w:tcMar>
          </w:tcPr>
          <w:p w14:paraId="2FA3320E" w14:textId="77777777" w:rsidR="005C3F4C" w:rsidRPr="00F11A5A" w:rsidRDefault="005C3F4C" w:rsidP="008338DA">
            <w:pPr>
              <w:pStyle w:val="TableParagraph"/>
              <w:spacing w:line="237" w:lineRule="auto"/>
              <w:ind w:left="105"/>
              <w:rPr>
                <w:rFonts w:eastAsiaTheme="minorHAnsi"/>
                <w:color w:val="000000" w:themeColor="text1"/>
                <w:sz w:val="24"/>
                <w:szCs w:val="24"/>
                <w:lang w:val="en-IN" w:bidi="hi-IN"/>
              </w:rPr>
            </w:pPr>
            <w:r w:rsidRPr="00F11A5A">
              <w:rPr>
                <w:rFonts w:eastAsiaTheme="minorHAnsi"/>
                <w:color w:val="000000" w:themeColor="text1"/>
                <w:sz w:val="24"/>
                <w:szCs w:val="24"/>
                <w:lang w:val="en-IN" w:bidi="hi-IN"/>
              </w:rPr>
              <w:t>Apply what they have learnt to their own self in different day-to-day settings in real life(L3)</w:t>
            </w:r>
          </w:p>
        </w:tc>
      </w:tr>
      <w:tr w:rsidR="00F11A5A" w:rsidRPr="00F11A5A" w14:paraId="230E62DD" w14:textId="77777777" w:rsidTr="008338DA">
        <w:trPr>
          <w:trHeight w:val="340"/>
          <w:jc w:val="center"/>
        </w:trPr>
        <w:tc>
          <w:tcPr>
            <w:tcW w:w="1615" w:type="dxa"/>
            <w:vMerge/>
            <w:tcMar>
              <w:top w:w="28" w:type="dxa"/>
              <w:left w:w="85" w:type="dxa"/>
              <w:bottom w:w="28" w:type="dxa"/>
              <w:right w:w="85" w:type="dxa"/>
            </w:tcMar>
            <w:vAlign w:val="center"/>
          </w:tcPr>
          <w:p w14:paraId="56631B1E" w14:textId="77777777" w:rsidR="005C3F4C" w:rsidRPr="00F11A5A" w:rsidRDefault="005C3F4C" w:rsidP="008338DA">
            <w:pPr>
              <w:pStyle w:val="Paragraph"/>
              <w:rPr>
                <w:color w:val="000000" w:themeColor="text1"/>
              </w:rPr>
            </w:pPr>
          </w:p>
        </w:tc>
        <w:tc>
          <w:tcPr>
            <w:tcW w:w="683" w:type="dxa"/>
            <w:tcMar>
              <w:top w:w="28" w:type="dxa"/>
              <w:left w:w="85" w:type="dxa"/>
              <w:bottom w:w="28" w:type="dxa"/>
              <w:right w:w="85" w:type="dxa"/>
            </w:tcMar>
            <w:vAlign w:val="center"/>
          </w:tcPr>
          <w:p w14:paraId="33142963" w14:textId="77777777" w:rsidR="005C3F4C" w:rsidRPr="00F11A5A" w:rsidRDefault="005C3F4C" w:rsidP="008338DA">
            <w:pPr>
              <w:pStyle w:val="Paragraph"/>
              <w:jc w:val="center"/>
              <w:rPr>
                <w:color w:val="000000" w:themeColor="text1"/>
              </w:rPr>
            </w:pPr>
            <w:r w:rsidRPr="00F11A5A">
              <w:rPr>
                <w:color w:val="000000" w:themeColor="text1"/>
              </w:rPr>
              <w:t>CO4</w:t>
            </w:r>
          </w:p>
        </w:tc>
        <w:tc>
          <w:tcPr>
            <w:tcW w:w="8077" w:type="dxa"/>
            <w:tcMar>
              <w:top w:w="28" w:type="dxa"/>
              <w:left w:w="85" w:type="dxa"/>
              <w:bottom w:w="28" w:type="dxa"/>
              <w:right w:w="85" w:type="dxa"/>
            </w:tcMar>
          </w:tcPr>
          <w:p w14:paraId="27848C7D" w14:textId="77777777" w:rsidR="005C3F4C" w:rsidRPr="00F11A5A" w:rsidRDefault="005C3F4C" w:rsidP="008338DA">
            <w:pPr>
              <w:pStyle w:val="TableParagraph"/>
              <w:spacing w:line="234" w:lineRule="exact"/>
              <w:ind w:left="105"/>
              <w:rPr>
                <w:rFonts w:eastAsiaTheme="minorHAnsi"/>
                <w:color w:val="000000" w:themeColor="text1"/>
                <w:sz w:val="24"/>
                <w:szCs w:val="24"/>
                <w:lang w:val="en-IN" w:bidi="hi-IN"/>
              </w:rPr>
            </w:pPr>
            <w:r w:rsidRPr="00F11A5A">
              <w:rPr>
                <w:rFonts w:eastAsiaTheme="minorHAnsi"/>
                <w:color w:val="000000" w:themeColor="text1"/>
                <w:sz w:val="24"/>
                <w:szCs w:val="24"/>
                <w:lang w:val="en-IN" w:bidi="hi-IN"/>
              </w:rPr>
              <w:t>Relate human values with human relationship and human society(L4)</w:t>
            </w:r>
          </w:p>
        </w:tc>
      </w:tr>
      <w:tr w:rsidR="00F11A5A" w:rsidRPr="00F11A5A" w14:paraId="5E10DCF8" w14:textId="77777777" w:rsidTr="008338DA">
        <w:trPr>
          <w:trHeight w:val="340"/>
          <w:jc w:val="center"/>
        </w:trPr>
        <w:tc>
          <w:tcPr>
            <w:tcW w:w="1615" w:type="dxa"/>
            <w:vMerge/>
            <w:tcMar>
              <w:top w:w="28" w:type="dxa"/>
              <w:left w:w="85" w:type="dxa"/>
              <w:bottom w:w="28" w:type="dxa"/>
              <w:right w:w="85" w:type="dxa"/>
            </w:tcMar>
            <w:vAlign w:val="center"/>
          </w:tcPr>
          <w:p w14:paraId="79F38EC0" w14:textId="77777777" w:rsidR="005C3F4C" w:rsidRPr="00F11A5A" w:rsidRDefault="005C3F4C" w:rsidP="008338DA">
            <w:pPr>
              <w:pStyle w:val="Paragraph"/>
              <w:rPr>
                <w:color w:val="000000" w:themeColor="text1"/>
              </w:rPr>
            </w:pPr>
          </w:p>
        </w:tc>
        <w:tc>
          <w:tcPr>
            <w:tcW w:w="683" w:type="dxa"/>
            <w:tcMar>
              <w:top w:w="28" w:type="dxa"/>
              <w:left w:w="85" w:type="dxa"/>
              <w:bottom w:w="28" w:type="dxa"/>
              <w:right w:w="85" w:type="dxa"/>
            </w:tcMar>
            <w:vAlign w:val="center"/>
          </w:tcPr>
          <w:p w14:paraId="0FB84D1F" w14:textId="77777777" w:rsidR="005C3F4C" w:rsidRPr="00F11A5A" w:rsidRDefault="005C3F4C" w:rsidP="008338DA">
            <w:pPr>
              <w:pStyle w:val="Paragraph"/>
              <w:jc w:val="center"/>
              <w:rPr>
                <w:color w:val="000000" w:themeColor="text1"/>
              </w:rPr>
            </w:pPr>
            <w:r w:rsidRPr="00F11A5A">
              <w:rPr>
                <w:color w:val="000000" w:themeColor="text1"/>
              </w:rPr>
              <w:t>CO5</w:t>
            </w:r>
          </w:p>
        </w:tc>
        <w:tc>
          <w:tcPr>
            <w:tcW w:w="8077" w:type="dxa"/>
            <w:tcMar>
              <w:top w:w="28" w:type="dxa"/>
              <w:left w:w="85" w:type="dxa"/>
              <w:bottom w:w="28" w:type="dxa"/>
              <w:right w:w="85" w:type="dxa"/>
            </w:tcMar>
          </w:tcPr>
          <w:p w14:paraId="2C734AFF" w14:textId="77777777" w:rsidR="005C3F4C" w:rsidRPr="00F11A5A" w:rsidRDefault="005C3F4C" w:rsidP="008338DA">
            <w:pPr>
              <w:pStyle w:val="TableParagraph"/>
              <w:spacing w:line="234" w:lineRule="exact"/>
              <w:ind w:left="105"/>
              <w:rPr>
                <w:rFonts w:eastAsiaTheme="minorHAnsi"/>
                <w:color w:val="000000" w:themeColor="text1"/>
                <w:sz w:val="24"/>
                <w:szCs w:val="24"/>
                <w:lang w:val="en-IN" w:bidi="hi-IN"/>
              </w:rPr>
            </w:pPr>
            <w:r w:rsidRPr="00F11A5A">
              <w:rPr>
                <w:rFonts w:eastAsiaTheme="minorHAnsi"/>
                <w:color w:val="000000" w:themeColor="text1"/>
                <w:sz w:val="24"/>
                <w:szCs w:val="24"/>
                <w:lang w:val="en-IN" w:bidi="hi-IN"/>
              </w:rPr>
              <w:t>Justify the need for universal human values and harmonious existence(L5)</w:t>
            </w:r>
          </w:p>
        </w:tc>
      </w:tr>
      <w:tr w:rsidR="00F11A5A" w:rsidRPr="00F11A5A" w14:paraId="7C4F2192" w14:textId="77777777" w:rsidTr="008338DA">
        <w:trPr>
          <w:trHeight w:val="1526"/>
          <w:jc w:val="center"/>
        </w:trPr>
        <w:tc>
          <w:tcPr>
            <w:tcW w:w="1615" w:type="dxa"/>
            <w:tcMar>
              <w:top w:w="28" w:type="dxa"/>
              <w:left w:w="85" w:type="dxa"/>
              <w:bottom w:w="28" w:type="dxa"/>
              <w:right w:w="85" w:type="dxa"/>
            </w:tcMar>
            <w:vAlign w:val="center"/>
          </w:tcPr>
          <w:p w14:paraId="47FA091C" w14:textId="77777777" w:rsidR="005C3F4C" w:rsidRPr="00F11A5A" w:rsidRDefault="005C3F4C" w:rsidP="008338DA">
            <w:pPr>
              <w:pStyle w:val="ContentType"/>
              <w:rPr>
                <w:color w:val="000000" w:themeColor="text1"/>
              </w:rPr>
            </w:pPr>
            <w:r w:rsidRPr="00F11A5A">
              <w:rPr>
                <w:rFonts w:eastAsiaTheme="majorEastAsia"/>
                <w:color w:val="000000" w:themeColor="text1"/>
                <w:lang w:val="en-US"/>
              </w:rPr>
              <w:t>Course Content</w:t>
            </w:r>
          </w:p>
        </w:tc>
        <w:tc>
          <w:tcPr>
            <w:tcW w:w="8760" w:type="dxa"/>
            <w:gridSpan w:val="2"/>
            <w:tcMar>
              <w:top w:w="28" w:type="dxa"/>
              <w:left w:w="85" w:type="dxa"/>
              <w:bottom w:w="28" w:type="dxa"/>
              <w:right w:w="85" w:type="dxa"/>
            </w:tcMar>
          </w:tcPr>
          <w:p w14:paraId="5E3C4A0B" w14:textId="77777777" w:rsidR="005C3F4C" w:rsidRPr="00F11A5A" w:rsidRDefault="005C3F4C" w:rsidP="008338DA">
            <w:pPr>
              <w:pStyle w:val="Heading2"/>
              <w:spacing w:before="273" w:line="276" w:lineRule="auto"/>
              <w:jc w:val="both"/>
              <w:outlineLvl w:val="1"/>
              <w:rPr>
                <w:color w:val="000000" w:themeColor="text1"/>
              </w:rPr>
            </w:pPr>
            <w:r w:rsidRPr="00F11A5A">
              <w:rPr>
                <w:rFonts w:ascii="Times New Roman" w:hAnsi="Times New Roman" w:cs="Times New Roman"/>
                <w:color w:val="000000" w:themeColor="text1"/>
                <w:sz w:val="24"/>
                <w:szCs w:val="24"/>
                <w:lang w:val="en-US"/>
              </w:rPr>
              <w:t>About Course Topics:</w:t>
            </w:r>
            <w:r w:rsidRPr="00F11A5A">
              <w:rPr>
                <w:color w:val="000000" w:themeColor="text1"/>
              </w:rPr>
              <w:t xml:space="preserve"> </w:t>
            </w:r>
            <w:r w:rsidRPr="00F11A5A">
              <w:rPr>
                <w:rFonts w:ascii="Times New Roman" w:eastAsiaTheme="minorHAnsi" w:hAnsi="Times New Roman" w:cs="Times New Roman"/>
                <w:b w:val="0"/>
                <w:bCs w:val="0"/>
                <w:color w:val="000000" w:themeColor="text1"/>
                <w:sz w:val="24"/>
                <w:szCs w:val="24"/>
              </w:rPr>
              <w:t>The course has 28 lectures and 14 tutorials in 5 modules. The lectures and tutorials are of 1- hour duration. Tutorial sessions are to be used to explore and practice what has been proposed during the lecture sessions. The Teacher’s Manual provides the outline for lectures as well as 5 practice sessions. The teacher is expected to present the issues to be discussed as propositions and encourage the students to have a dialogue.</w:t>
            </w:r>
          </w:p>
          <w:p w14:paraId="49F15DCA" w14:textId="77777777" w:rsidR="005C3F4C" w:rsidRPr="00F11A5A" w:rsidRDefault="005C3F4C" w:rsidP="008338DA">
            <w:pPr>
              <w:pStyle w:val="ContentType"/>
              <w:rPr>
                <w:rFonts w:eastAsiaTheme="majorEastAsia"/>
                <w:color w:val="000000" w:themeColor="text1"/>
                <w:u w:val="single"/>
                <w:lang w:val="en-US"/>
              </w:rPr>
            </w:pPr>
            <w:r w:rsidRPr="00F11A5A">
              <w:rPr>
                <w:rFonts w:eastAsiaTheme="majorEastAsia"/>
                <w:color w:val="000000" w:themeColor="text1"/>
                <w:u w:val="single"/>
                <w:lang w:val="en-US"/>
              </w:rPr>
              <w:t>UNIT-I</w:t>
            </w:r>
          </w:p>
          <w:p w14:paraId="4BA7E766" w14:textId="77777777" w:rsidR="005C3F4C" w:rsidRPr="00F11A5A" w:rsidRDefault="005C3F4C" w:rsidP="008338DA">
            <w:pPr>
              <w:pStyle w:val="ContentType"/>
              <w:jc w:val="both"/>
              <w:rPr>
                <w:rFonts w:eastAsiaTheme="majorEastAsia"/>
                <w:color w:val="000000" w:themeColor="text1"/>
                <w:lang w:val="en-US"/>
              </w:rPr>
            </w:pPr>
            <w:r w:rsidRPr="00F11A5A">
              <w:rPr>
                <w:rFonts w:eastAsiaTheme="majorEastAsia"/>
                <w:color w:val="000000" w:themeColor="text1"/>
                <w:lang w:val="en-US"/>
              </w:rPr>
              <w:t>Introduction to Value Education (6 lectures and 3 tutorials for practice session)</w:t>
            </w:r>
          </w:p>
          <w:p w14:paraId="036505CE" w14:textId="77777777" w:rsidR="005C3F4C" w:rsidRPr="00F11A5A" w:rsidRDefault="005C3F4C" w:rsidP="008338DA">
            <w:pPr>
              <w:pStyle w:val="ContentType"/>
              <w:jc w:val="both"/>
              <w:rPr>
                <w:b w:val="0"/>
                <w:color w:val="000000" w:themeColor="text1"/>
              </w:rPr>
            </w:pPr>
            <w:r w:rsidRPr="00F11A5A">
              <w:rPr>
                <w:rFonts w:eastAsiaTheme="majorEastAsia"/>
                <w:color w:val="000000" w:themeColor="text1"/>
                <w:lang w:val="en-US"/>
              </w:rPr>
              <w:t>Lecture 1:</w:t>
            </w:r>
            <w:r w:rsidRPr="00F11A5A">
              <w:rPr>
                <w:b w:val="0"/>
                <w:color w:val="000000" w:themeColor="text1"/>
              </w:rPr>
              <w:t xml:space="preserve"> </w:t>
            </w:r>
            <w:r w:rsidRPr="00F11A5A">
              <w:rPr>
                <w:b w:val="0"/>
                <w:bCs w:val="0"/>
                <w:color w:val="000000" w:themeColor="text1"/>
              </w:rPr>
              <w:t>Right Understanding, Relationship and Physical Facility (Holistic Development and the Role of Education)</w:t>
            </w:r>
            <w:r w:rsidRPr="00F11A5A">
              <w:rPr>
                <w:b w:val="0"/>
                <w:color w:val="000000" w:themeColor="text1"/>
              </w:rPr>
              <w:t xml:space="preserve">    </w:t>
            </w:r>
          </w:p>
          <w:p w14:paraId="559C69D4" w14:textId="77777777" w:rsidR="005C3F4C" w:rsidRPr="00F11A5A" w:rsidRDefault="005C3F4C" w:rsidP="008338DA">
            <w:pPr>
              <w:pStyle w:val="UNITs"/>
              <w:jc w:val="both"/>
              <w:rPr>
                <w:b w:val="0"/>
                <w:color w:val="000000" w:themeColor="text1"/>
                <w:u w:val="none"/>
              </w:rPr>
            </w:pPr>
            <w:r w:rsidRPr="00F11A5A">
              <w:rPr>
                <w:rFonts w:eastAsiaTheme="majorEastAsia"/>
                <w:color w:val="000000" w:themeColor="text1"/>
                <w:u w:val="none"/>
                <w:lang w:val="en-US"/>
              </w:rPr>
              <w:t>Lecture 2:</w:t>
            </w:r>
            <w:r w:rsidRPr="00F11A5A">
              <w:rPr>
                <w:b w:val="0"/>
                <w:color w:val="000000" w:themeColor="text1"/>
                <w:u w:val="none"/>
              </w:rPr>
              <w:t xml:space="preserve"> </w:t>
            </w:r>
            <w:r w:rsidRPr="00F11A5A">
              <w:rPr>
                <w:b w:val="0"/>
                <w:bCs w:val="0"/>
                <w:color w:val="000000" w:themeColor="text1"/>
                <w:u w:val="none"/>
              </w:rPr>
              <w:t>Understanding Value Education</w:t>
            </w:r>
          </w:p>
          <w:p w14:paraId="6C94DA7B" w14:textId="77777777" w:rsidR="005C3F4C" w:rsidRPr="00F11A5A" w:rsidRDefault="005C3F4C" w:rsidP="008338DA">
            <w:pPr>
              <w:pStyle w:val="UNITs"/>
              <w:jc w:val="both"/>
              <w:rPr>
                <w:b w:val="0"/>
                <w:color w:val="000000" w:themeColor="text1"/>
                <w:u w:val="none"/>
              </w:rPr>
            </w:pPr>
            <w:r w:rsidRPr="00F11A5A">
              <w:rPr>
                <w:rFonts w:eastAsiaTheme="majorEastAsia"/>
                <w:color w:val="000000" w:themeColor="text1"/>
                <w:u w:val="none"/>
                <w:lang w:val="en-US"/>
              </w:rPr>
              <w:t>Tutorial 1</w:t>
            </w:r>
            <w:r w:rsidRPr="00F11A5A">
              <w:rPr>
                <w:b w:val="0"/>
                <w:color w:val="000000" w:themeColor="text1"/>
                <w:u w:val="none"/>
              </w:rPr>
              <w:t xml:space="preserve">: </w:t>
            </w:r>
            <w:r w:rsidRPr="00F11A5A">
              <w:rPr>
                <w:b w:val="0"/>
                <w:bCs w:val="0"/>
                <w:color w:val="000000" w:themeColor="text1"/>
                <w:u w:val="none"/>
              </w:rPr>
              <w:t>Practice Session PS1 Sharing about Oneself</w:t>
            </w:r>
            <w:r w:rsidRPr="00F11A5A">
              <w:rPr>
                <w:b w:val="0"/>
                <w:color w:val="000000" w:themeColor="text1"/>
                <w:u w:val="none"/>
              </w:rPr>
              <w:t xml:space="preserve"> </w:t>
            </w:r>
          </w:p>
          <w:p w14:paraId="258E932D" w14:textId="77777777" w:rsidR="005C3F4C" w:rsidRPr="00F11A5A" w:rsidRDefault="005C3F4C" w:rsidP="008338DA">
            <w:pPr>
              <w:pStyle w:val="UNITs"/>
              <w:jc w:val="both"/>
              <w:rPr>
                <w:b w:val="0"/>
                <w:bCs w:val="0"/>
                <w:color w:val="000000" w:themeColor="text1"/>
                <w:u w:val="none"/>
              </w:rPr>
            </w:pPr>
            <w:r w:rsidRPr="00F11A5A">
              <w:rPr>
                <w:rFonts w:eastAsiaTheme="majorEastAsia"/>
                <w:color w:val="000000" w:themeColor="text1"/>
                <w:u w:val="none"/>
                <w:lang w:val="en-US"/>
              </w:rPr>
              <w:lastRenderedPageBreak/>
              <w:t>Lecture 3:</w:t>
            </w:r>
            <w:r w:rsidRPr="00F11A5A">
              <w:rPr>
                <w:b w:val="0"/>
                <w:color w:val="000000" w:themeColor="text1"/>
                <w:u w:val="none"/>
              </w:rPr>
              <w:t xml:space="preserve"> </w:t>
            </w:r>
            <w:r w:rsidRPr="00F11A5A">
              <w:rPr>
                <w:b w:val="0"/>
                <w:bCs w:val="0"/>
                <w:color w:val="000000" w:themeColor="text1"/>
                <w:u w:val="none"/>
              </w:rPr>
              <w:t>Self-exploration as the Process for Value Education</w:t>
            </w:r>
          </w:p>
          <w:p w14:paraId="69B0EDCD" w14:textId="77777777" w:rsidR="005C3F4C" w:rsidRPr="00F11A5A" w:rsidRDefault="005C3F4C" w:rsidP="008338DA">
            <w:pPr>
              <w:pStyle w:val="UNITs"/>
              <w:jc w:val="both"/>
              <w:rPr>
                <w:b w:val="0"/>
                <w:color w:val="000000" w:themeColor="text1"/>
                <w:u w:val="none"/>
              </w:rPr>
            </w:pPr>
            <w:r w:rsidRPr="00F11A5A">
              <w:rPr>
                <w:rFonts w:eastAsiaTheme="majorEastAsia"/>
                <w:color w:val="000000" w:themeColor="text1"/>
                <w:u w:val="none"/>
                <w:lang w:val="en-US"/>
              </w:rPr>
              <w:t>Lecture 4:</w:t>
            </w:r>
            <w:r w:rsidRPr="00F11A5A">
              <w:rPr>
                <w:b w:val="0"/>
                <w:color w:val="000000" w:themeColor="text1"/>
                <w:u w:val="none"/>
              </w:rPr>
              <w:t xml:space="preserve"> </w:t>
            </w:r>
            <w:r w:rsidRPr="00F11A5A">
              <w:rPr>
                <w:b w:val="0"/>
                <w:bCs w:val="0"/>
                <w:color w:val="000000" w:themeColor="text1"/>
                <w:u w:val="none"/>
              </w:rPr>
              <w:t>Continuous Happiness and Prosperity–the Basic Human Aspirations</w:t>
            </w:r>
          </w:p>
          <w:p w14:paraId="439FC41D" w14:textId="77777777" w:rsidR="005C3F4C" w:rsidRPr="00F11A5A" w:rsidRDefault="005C3F4C" w:rsidP="008338DA">
            <w:pPr>
              <w:pStyle w:val="UNITs"/>
              <w:jc w:val="both"/>
              <w:rPr>
                <w:b w:val="0"/>
                <w:color w:val="000000" w:themeColor="text1"/>
                <w:u w:val="none"/>
              </w:rPr>
            </w:pPr>
            <w:r w:rsidRPr="00F11A5A">
              <w:rPr>
                <w:rFonts w:eastAsiaTheme="majorEastAsia"/>
                <w:color w:val="000000" w:themeColor="text1"/>
                <w:u w:val="none"/>
                <w:lang w:val="en-US"/>
              </w:rPr>
              <w:t>Tutorial 2:</w:t>
            </w:r>
            <w:r w:rsidRPr="00F11A5A">
              <w:rPr>
                <w:b w:val="0"/>
                <w:color w:val="000000" w:themeColor="text1"/>
                <w:u w:val="none"/>
              </w:rPr>
              <w:t xml:space="preserve"> </w:t>
            </w:r>
            <w:r w:rsidRPr="00F11A5A">
              <w:rPr>
                <w:b w:val="0"/>
                <w:bCs w:val="0"/>
                <w:color w:val="000000" w:themeColor="text1"/>
                <w:u w:val="none"/>
              </w:rPr>
              <w:t>Practice Session PS2 Exploring Human Consciousness</w:t>
            </w:r>
            <w:r w:rsidRPr="00F11A5A">
              <w:rPr>
                <w:b w:val="0"/>
                <w:color w:val="000000" w:themeColor="text1"/>
                <w:u w:val="none"/>
              </w:rPr>
              <w:t xml:space="preserve"> </w:t>
            </w:r>
          </w:p>
          <w:p w14:paraId="633362ED" w14:textId="77777777" w:rsidR="005C3F4C" w:rsidRPr="00F11A5A" w:rsidRDefault="005C3F4C" w:rsidP="008338DA">
            <w:pPr>
              <w:pStyle w:val="UNITs"/>
              <w:jc w:val="both"/>
              <w:rPr>
                <w:b w:val="0"/>
                <w:color w:val="000000" w:themeColor="text1"/>
                <w:u w:val="none"/>
              </w:rPr>
            </w:pPr>
            <w:r w:rsidRPr="00F11A5A">
              <w:rPr>
                <w:rFonts w:eastAsiaTheme="majorEastAsia"/>
                <w:color w:val="000000" w:themeColor="text1"/>
                <w:u w:val="none"/>
                <w:lang w:val="en-US"/>
              </w:rPr>
              <w:t>Lecture 5:</w:t>
            </w:r>
            <w:r w:rsidRPr="00F11A5A">
              <w:rPr>
                <w:b w:val="0"/>
                <w:color w:val="000000" w:themeColor="text1"/>
                <w:u w:val="none"/>
              </w:rPr>
              <w:t xml:space="preserve"> </w:t>
            </w:r>
            <w:r w:rsidRPr="00F11A5A">
              <w:rPr>
                <w:b w:val="0"/>
                <w:bCs w:val="0"/>
                <w:color w:val="000000" w:themeColor="text1"/>
                <w:u w:val="none"/>
              </w:rPr>
              <w:t>Happiness and Prosperity – Current Scenario</w:t>
            </w:r>
          </w:p>
          <w:p w14:paraId="4567087F" w14:textId="77777777" w:rsidR="005C3F4C" w:rsidRPr="00F11A5A" w:rsidRDefault="005C3F4C" w:rsidP="008338DA">
            <w:pPr>
              <w:pStyle w:val="UNITs"/>
              <w:jc w:val="both"/>
              <w:rPr>
                <w:b w:val="0"/>
                <w:color w:val="000000" w:themeColor="text1"/>
                <w:u w:val="none"/>
              </w:rPr>
            </w:pPr>
            <w:r w:rsidRPr="00F11A5A">
              <w:rPr>
                <w:rFonts w:eastAsiaTheme="majorEastAsia"/>
                <w:color w:val="000000" w:themeColor="text1"/>
                <w:u w:val="none"/>
                <w:lang w:val="en-US"/>
              </w:rPr>
              <w:t>Lecture 6:</w:t>
            </w:r>
            <w:r w:rsidRPr="00F11A5A">
              <w:rPr>
                <w:b w:val="0"/>
                <w:color w:val="000000" w:themeColor="text1"/>
                <w:u w:val="none"/>
              </w:rPr>
              <w:t xml:space="preserve"> </w:t>
            </w:r>
            <w:r w:rsidRPr="00F11A5A">
              <w:rPr>
                <w:b w:val="0"/>
                <w:bCs w:val="0"/>
                <w:color w:val="000000" w:themeColor="text1"/>
                <w:u w:val="none"/>
              </w:rPr>
              <w:t>Method to Fulfil the Basic Human Aspirations</w:t>
            </w:r>
            <w:r w:rsidRPr="00F11A5A">
              <w:rPr>
                <w:b w:val="0"/>
                <w:color w:val="000000" w:themeColor="text1"/>
                <w:u w:val="none"/>
              </w:rPr>
              <w:t xml:space="preserve"> </w:t>
            </w:r>
          </w:p>
          <w:p w14:paraId="1CBDC748" w14:textId="77777777" w:rsidR="005C3F4C" w:rsidRPr="00F11A5A" w:rsidRDefault="005C3F4C" w:rsidP="008338DA">
            <w:pPr>
              <w:pStyle w:val="UNITs"/>
              <w:jc w:val="both"/>
              <w:rPr>
                <w:b w:val="0"/>
                <w:bCs w:val="0"/>
                <w:color w:val="000000" w:themeColor="text1"/>
                <w:u w:val="none"/>
              </w:rPr>
            </w:pPr>
            <w:r w:rsidRPr="00F11A5A">
              <w:rPr>
                <w:rFonts w:eastAsiaTheme="majorEastAsia"/>
                <w:color w:val="000000" w:themeColor="text1"/>
                <w:u w:val="none"/>
                <w:lang w:val="en-US"/>
              </w:rPr>
              <w:t>Tutorial 3:</w:t>
            </w:r>
            <w:r w:rsidRPr="00F11A5A">
              <w:rPr>
                <w:b w:val="0"/>
                <w:color w:val="000000" w:themeColor="text1"/>
                <w:u w:val="none"/>
              </w:rPr>
              <w:t xml:space="preserve"> </w:t>
            </w:r>
            <w:r w:rsidRPr="00F11A5A">
              <w:rPr>
                <w:b w:val="0"/>
                <w:bCs w:val="0"/>
                <w:color w:val="000000" w:themeColor="text1"/>
                <w:u w:val="none"/>
              </w:rPr>
              <w:t>Practice Session PS3 Exploring Natural Acceptance</w:t>
            </w:r>
          </w:p>
          <w:p w14:paraId="3792D226" w14:textId="77777777" w:rsidR="005C3F4C" w:rsidRPr="00F11A5A" w:rsidRDefault="005C3F4C" w:rsidP="008338DA">
            <w:pPr>
              <w:pStyle w:val="UNITs"/>
              <w:rPr>
                <w:color w:val="000000" w:themeColor="text1"/>
              </w:rPr>
            </w:pPr>
          </w:p>
          <w:p w14:paraId="1694D01A" w14:textId="77777777" w:rsidR="005C3F4C" w:rsidRPr="00F11A5A" w:rsidRDefault="005C3F4C" w:rsidP="008338DA">
            <w:pPr>
              <w:pStyle w:val="UNITs"/>
              <w:rPr>
                <w:rFonts w:eastAsiaTheme="majorEastAsia"/>
                <w:color w:val="000000" w:themeColor="text1"/>
                <w:lang w:val="en-US"/>
              </w:rPr>
            </w:pPr>
            <w:r w:rsidRPr="00F11A5A">
              <w:rPr>
                <w:rFonts w:eastAsiaTheme="majorEastAsia"/>
                <w:color w:val="000000" w:themeColor="text1"/>
                <w:lang w:val="en-US"/>
              </w:rPr>
              <w:t>UNIT-II</w:t>
            </w:r>
          </w:p>
          <w:p w14:paraId="6600362E" w14:textId="77777777" w:rsidR="005C3F4C" w:rsidRPr="00F11A5A" w:rsidRDefault="005C3F4C" w:rsidP="008338DA">
            <w:pPr>
              <w:autoSpaceDE w:val="0"/>
              <w:spacing w:line="276" w:lineRule="auto"/>
              <w:contextualSpacing/>
              <w:jc w:val="both"/>
              <w:rPr>
                <w:rFonts w:ascii="Times New Roman" w:eastAsiaTheme="majorEastAsia" w:hAnsi="Times New Roman" w:cs="Times New Roman"/>
                <w:b/>
                <w:bCs/>
                <w:color w:val="000000" w:themeColor="text1"/>
                <w:sz w:val="24"/>
                <w:szCs w:val="24"/>
                <w:lang w:val="en-US"/>
              </w:rPr>
            </w:pPr>
            <w:r w:rsidRPr="00F11A5A">
              <w:rPr>
                <w:rFonts w:ascii="Times New Roman" w:eastAsiaTheme="majorEastAsia" w:hAnsi="Times New Roman" w:cs="Times New Roman"/>
                <w:b/>
                <w:bCs/>
                <w:color w:val="000000" w:themeColor="text1"/>
                <w:sz w:val="24"/>
                <w:szCs w:val="24"/>
                <w:lang w:val="en-US"/>
              </w:rPr>
              <w:t xml:space="preserve">Harmony in the Human Being (6 lectures and 3 tutorials for practice session) </w:t>
            </w:r>
          </w:p>
          <w:p w14:paraId="312B8084" w14:textId="77777777" w:rsidR="005C3F4C" w:rsidRPr="00F11A5A" w:rsidRDefault="005C3F4C" w:rsidP="008338DA">
            <w:pPr>
              <w:autoSpaceDE w:val="0"/>
              <w:spacing w:line="276" w:lineRule="auto"/>
              <w:contextualSpacing/>
              <w:jc w:val="both"/>
              <w:rPr>
                <w:rFonts w:ascii="Times New Roman" w:eastAsia="Times New Roman" w:hAnsi="Times New Roman" w:cs="Times New Roman"/>
                <w:bCs/>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Lecture 7:</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Understanding Human being as the Co-existence of the self and the body.</w:t>
            </w:r>
          </w:p>
          <w:p w14:paraId="6CEE20D1" w14:textId="77777777" w:rsidR="005C3F4C" w:rsidRPr="00F11A5A" w:rsidRDefault="005C3F4C" w:rsidP="008338DA">
            <w:pPr>
              <w:autoSpaceDE w:val="0"/>
              <w:spacing w:line="276" w:lineRule="auto"/>
              <w:contextualSpacing/>
              <w:jc w:val="both"/>
              <w:rPr>
                <w:rFonts w:ascii="Times New Roman" w:eastAsia="Times New Roman" w:hAnsi="Times New Roman" w:cs="Times New Roman"/>
                <w:bCs/>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Lecture 8:</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Distinguishing between the Needs of the self and the body</w:t>
            </w:r>
          </w:p>
          <w:p w14:paraId="066DDC1A" w14:textId="77777777" w:rsidR="005C3F4C" w:rsidRPr="00F11A5A" w:rsidRDefault="005C3F4C" w:rsidP="008338DA">
            <w:pPr>
              <w:autoSpaceDE w:val="0"/>
              <w:spacing w:line="276" w:lineRule="auto"/>
              <w:contextualSpacing/>
              <w:jc w:val="both"/>
              <w:rPr>
                <w:rFonts w:ascii="Times New Roman" w:eastAsia="Times New Roman" w:hAnsi="Times New Roman" w:cs="Times New Roman"/>
                <w:bCs/>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Tutorial 4:</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Practice Session PS4 Exploring the difference of Needs of self and body</w:t>
            </w:r>
            <w:r w:rsidRPr="00F11A5A">
              <w:rPr>
                <w:rFonts w:ascii="Times New Roman" w:eastAsia="Times New Roman" w:hAnsi="Times New Roman" w:cs="Times New Roman"/>
                <w:bCs/>
                <w:color w:val="000000" w:themeColor="text1"/>
                <w:sz w:val="24"/>
                <w:szCs w:val="24"/>
              </w:rPr>
              <w:t xml:space="preserve">.               </w:t>
            </w:r>
          </w:p>
          <w:p w14:paraId="3FA193C2" w14:textId="77777777" w:rsidR="005C3F4C" w:rsidRPr="00F11A5A" w:rsidRDefault="005C3F4C" w:rsidP="008338DA">
            <w:pPr>
              <w:autoSpaceDE w:val="0"/>
              <w:spacing w:line="276" w:lineRule="auto"/>
              <w:contextualSpacing/>
              <w:jc w:val="both"/>
              <w:rPr>
                <w:rFonts w:ascii="Times New Roman" w:hAnsi="Times New Roman" w:cs="Times New Roman"/>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Lecture 9:</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 xml:space="preserve">The body as an Instrument of the self </w:t>
            </w:r>
          </w:p>
          <w:p w14:paraId="34AE49CD" w14:textId="77777777" w:rsidR="005C3F4C" w:rsidRPr="00F11A5A" w:rsidRDefault="005C3F4C" w:rsidP="008338DA">
            <w:pPr>
              <w:autoSpaceDE w:val="0"/>
              <w:spacing w:line="276" w:lineRule="auto"/>
              <w:contextualSpacing/>
              <w:jc w:val="both"/>
              <w:rPr>
                <w:rFonts w:ascii="Times New Roman" w:eastAsia="Times New Roman" w:hAnsi="Times New Roman" w:cs="Times New Roman"/>
                <w:bCs/>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Lecture10:</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Understanding Harmony in the self</w:t>
            </w:r>
          </w:p>
          <w:p w14:paraId="1D520C86" w14:textId="77777777" w:rsidR="005C3F4C" w:rsidRPr="00F11A5A" w:rsidRDefault="005C3F4C" w:rsidP="008338DA">
            <w:pPr>
              <w:autoSpaceDE w:val="0"/>
              <w:spacing w:line="276" w:lineRule="auto"/>
              <w:contextualSpacing/>
              <w:jc w:val="both"/>
              <w:rPr>
                <w:rFonts w:ascii="Times New Roman" w:eastAsia="Times New Roman" w:hAnsi="Times New Roman" w:cs="Times New Roman"/>
                <w:bCs/>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Tutorial 5:</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Practice Session PS5 Exploring Sources of Imagination in the self</w:t>
            </w:r>
            <w:r w:rsidRPr="00F11A5A">
              <w:rPr>
                <w:rFonts w:ascii="Times New Roman" w:eastAsia="Times New Roman" w:hAnsi="Times New Roman" w:cs="Times New Roman"/>
                <w:bCs/>
                <w:color w:val="000000" w:themeColor="text1"/>
                <w:sz w:val="24"/>
                <w:szCs w:val="24"/>
              </w:rPr>
              <w:t xml:space="preserve"> </w:t>
            </w:r>
          </w:p>
          <w:p w14:paraId="6FB73C5B" w14:textId="77777777" w:rsidR="005C3F4C" w:rsidRPr="00F11A5A" w:rsidRDefault="005C3F4C" w:rsidP="008338DA">
            <w:pPr>
              <w:autoSpaceDE w:val="0"/>
              <w:spacing w:line="276" w:lineRule="auto"/>
              <w:contextualSpacing/>
              <w:jc w:val="both"/>
              <w:rPr>
                <w:rFonts w:ascii="Times New Roman" w:eastAsia="Times New Roman" w:hAnsi="Times New Roman" w:cs="Times New Roman"/>
                <w:bCs/>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Lecture11:</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Harmony of the self with the body</w:t>
            </w:r>
          </w:p>
          <w:p w14:paraId="63935A6E" w14:textId="77777777" w:rsidR="005C3F4C" w:rsidRPr="00F11A5A" w:rsidRDefault="005C3F4C" w:rsidP="008338DA">
            <w:pPr>
              <w:autoSpaceDE w:val="0"/>
              <w:spacing w:line="276" w:lineRule="auto"/>
              <w:contextualSpacing/>
              <w:jc w:val="both"/>
              <w:rPr>
                <w:rFonts w:ascii="Times New Roman" w:eastAsia="Times New Roman" w:hAnsi="Times New Roman" w:cs="Times New Roman"/>
                <w:bCs/>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Lecture12:</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Programme to ensure self-regulation and Health</w:t>
            </w:r>
          </w:p>
          <w:p w14:paraId="2701130B" w14:textId="77777777" w:rsidR="005C3F4C" w:rsidRPr="00F11A5A" w:rsidRDefault="005C3F4C" w:rsidP="008338DA">
            <w:pPr>
              <w:autoSpaceDE w:val="0"/>
              <w:spacing w:line="276" w:lineRule="auto"/>
              <w:contextualSpacing/>
              <w:jc w:val="both"/>
              <w:rPr>
                <w:rFonts w:ascii="Times New Roman" w:eastAsia="Times New Roman" w:hAnsi="Times New Roman" w:cs="Times New Roman"/>
                <w:b/>
                <w:bCs/>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Tutorial 6:</w:t>
            </w:r>
            <w:r w:rsidRPr="00F11A5A">
              <w:rPr>
                <w:rFonts w:ascii="Times New Roman" w:eastAsia="Times New Roman" w:hAnsi="Times New Roman" w:cs="Times New Roman"/>
                <w:bCs/>
                <w:color w:val="000000" w:themeColor="text1"/>
                <w:sz w:val="24"/>
                <w:szCs w:val="24"/>
              </w:rPr>
              <w:t xml:space="preserve"> </w:t>
            </w:r>
            <w:r w:rsidRPr="00F11A5A">
              <w:rPr>
                <w:rFonts w:ascii="Times New Roman" w:hAnsi="Times New Roman" w:cs="Times New Roman"/>
                <w:color w:val="000000" w:themeColor="text1"/>
                <w:sz w:val="24"/>
                <w:szCs w:val="24"/>
              </w:rPr>
              <w:t>Practice Session PS6 Exploring Harmony of self with the body</w:t>
            </w:r>
          </w:p>
          <w:p w14:paraId="6F4441BE" w14:textId="77777777" w:rsidR="005C3F4C" w:rsidRPr="00F11A5A" w:rsidRDefault="005C3F4C" w:rsidP="008338DA">
            <w:pPr>
              <w:pStyle w:val="UNITs"/>
              <w:rPr>
                <w:color w:val="000000" w:themeColor="text1"/>
              </w:rPr>
            </w:pPr>
          </w:p>
          <w:p w14:paraId="289B116F" w14:textId="77777777" w:rsidR="005C3F4C" w:rsidRPr="00F11A5A" w:rsidRDefault="005C3F4C" w:rsidP="008338DA">
            <w:pPr>
              <w:pStyle w:val="UNITs"/>
              <w:rPr>
                <w:rFonts w:eastAsiaTheme="majorEastAsia"/>
                <w:color w:val="000000" w:themeColor="text1"/>
                <w:lang w:val="en-US"/>
              </w:rPr>
            </w:pPr>
            <w:r w:rsidRPr="00F11A5A">
              <w:rPr>
                <w:rFonts w:eastAsiaTheme="majorEastAsia"/>
                <w:color w:val="000000" w:themeColor="text1"/>
                <w:lang w:val="en-US"/>
              </w:rPr>
              <w:t>UNIT-III</w:t>
            </w:r>
          </w:p>
          <w:p w14:paraId="5FF88918" w14:textId="77777777" w:rsidR="005C3F4C" w:rsidRPr="00F11A5A" w:rsidRDefault="005C3F4C" w:rsidP="008338DA">
            <w:pPr>
              <w:pStyle w:val="BodyText"/>
              <w:spacing w:line="276" w:lineRule="auto"/>
              <w:ind w:left="0" w:firstLine="0"/>
              <w:rPr>
                <w:b/>
                <w:color w:val="000000" w:themeColor="text1"/>
              </w:rPr>
            </w:pPr>
            <w:r w:rsidRPr="00F11A5A">
              <w:rPr>
                <w:rFonts w:eastAsiaTheme="majorEastAsia"/>
                <w:b/>
                <w:bCs/>
                <w:color w:val="000000" w:themeColor="text1"/>
                <w:lang w:bidi="hi-IN"/>
              </w:rPr>
              <w:t>Harmony in the Family and Society (6 lectures and 3 tutorials for practice session)</w:t>
            </w:r>
          </w:p>
          <w:p w14:paraId="5CB03948" w14:textId="77777777" w:rsidR="005C3F4C" w:rsidRPr="00F11A5A" w:rsidRDefault="005C3F4C" w:rsidP="008338DA">
            <w:pPr>
              <w:pStyle w:val="BodyText"/>
              <w:spacing w:before="5" w:line="276" w:lineRule="auto"/>
              <w:ind w:left="0" w:right="312" w:firstLine="0"/>
              <w:rPr>
                <w:color w:val="000000" w:themeColor="text1"/>
              </w:rPr>
            </w:pPr>
            <w:r w:rsidRPr="00F11A5A">
              <w:rPr>
                <w:rFonts w:eastAsiaTheme="majorEastAsia"/>
                <w:b/>
                <w:bCs/>
                <w:color w:val="000000" w:themeColor="text1"/>
                <w:lang w:bidi="hi-IN"/>
              </w:rPr>
              <w:t>Lecture13:</w:t>
            </w:r>
            <w:r w:rsidRPr="00F11A5A">
              <w:rPr>
                <w:color w:val="000000" w:themeColor="text1"/>
              </w:rPr>
              <w:t xml:space="preserve"> </w:t>
            </w:r>
            <w:r w:rsidRPr="00F11A5A">
              <w:rPr>
                <w:rFonts w:eastAsiaTheme="minorHAnsi"/>
                <w:color w:val="000000" w:themeColor="text1"/>
                <w:lang w:val="en-IN" w:bidi="hi-IN"/>
              </w:rPr>
              <w:t>Harmony in the Family–the Basic Unit of Human Interaction</w:t>
            </w:r>
            <w:r w:rsidRPr="00F11A5A">
              <w:rPr>
                <w:color w:val="000000" w:themeColor="text1"/>
              </w:rPr>
              <w:t xml:space="preserve"> </w:t>
            </w:r>
          </w:p>
          <w:p w14:paraId="6F9257A5" w14:textId="77777777" w:rsidR="005C3F4C" w:rsidRPr="00F11A5A" w:rsidRDefault="005C3F4C" w:rsidP="008338DA">
            <w:pPr>
              <w:pStyle w:val="BodyText"/>
              <w:spacing w:before="5" w:line="276" w:lineRule="auto"/>
              <w:ind w:left="0" w:right="-60" w:firstLine="0"/>
              <w:rPr>
                <w:color w:val="000000" w:themeColor="text1"/>
              </w:rPr>
            </w:pPr>
            <w:r w:rsidRPr="00F11A5A">
              <w:rPr>
                <w:rFonts w:eastAsiaTheme="majorEastAsia"/>
                <w:b/>
                <w:bCs/>
                <w:color w:val="000000" w:themeColor="text1"/>
                <w:lang w:bidi="hi-IN"/>
              </w:rPr>
              <w:t>Lecture 14:</w:t>
            </w:r>
            <w:r w:rsidRPr="00F11A5A">
              <w:rPr>
                <w:color w:val="000000" w:themeColor="text1"/>
              </w:rPr>
              <w:t xml:space="preserve"> </w:t>
            </w:r>
            <w:r w:rsidRPr="00F11A5A">
              <w:rPr>
                <w:rFonts w:eastAsiaTheme="minorHAnsi"/>
                <w:color w:val="000000" w:themeColor="text1"/>
                <w:lang w:val="en-IN" w:bidi="hi-IN"/>
              </w:rPr>
              <w:t>'Trust' – the Foundational Value in Relationship</w:t>
            </w:r>
          </w:p>
          <w:p w14:paraId="5C3942A3" w14:textId="77777777" w:rsidR="005C3F4C" w:rsidRPr="00F11A5A" w:rsidRDefault="005C3F4C" w:rsidP="008338DA">
            <w:pPr>
              <w:pStyle w:val="BodyText"/>
              <w:spacing w:before="6" w:line="276" w:lineRule="auto"/>
              <w:ind w:left="0" w:right="1157" w:firstLine="0"/>
              <w:rPr>
                <w:rFonts w:eastAsiaTheme="minorHAnsi"/>
                <w:color w:val="000000" w:themeColor="text1"/>
                <w:lang w:val="en-IN" w:bidi="hi-IN"/>
              </w:rPr>
            </w:pPr>
            <w:r w:rsidRPr="00F11A5A">
              <w:rPr>
                <w:rFonts w:eastAsiaTheme="majorEastAsia"/>
                <w:b/>
                <w:bCs/>
                <w:color w:val="000000" w:themeColor="text1"/>
                <w:lang w:bidi="hi-IN"/>
              </w:rPr>
              <w:t>Tutorial 7:</w:t>
            </w:r>
            <w:r w:rsidRPr="00F11A5A">
              <w:rPr>
                <w:color w:val="000000" w:themeColor="text1"/>
              </w:rPr>
              <w:t xml:space="preserve"> </w:t>
            </w:r>
            <w:r w:rsidRPr="00F11A5A">
              <w:rPr>
                <w:rFonts w:eastAsiaTheme="minorHAnsi"/>
                <w:color w:val="000000" w:themeColor="text1"/>
                <w:lang w:val="en-IN" w:bidi="hi-IN"/>
              </w:rPr>
              <w:t xml:space="preserve">Practice Session PS7 Exploring the Feeling of Trust </w:t>
            </w:r>
          </w:p>
          <w:p w14:paraId="1BBE3E0F" w14:textId="77777777" w:rsidR="005C3F4C" w:rsidRPr="00F11A5A" w:rsidRDefault="005C3F4C" w:rsidP="008338DA">
            <w:pPr>
              <w:pStyle w:val="BodyText"/>
              <w:spacing w:before="6" w:line="276" w:lineRule="auto"/>
              <w:ind w:left="0" w:right="1157" w:firstLine="0"/>
              <w:rPr>
                <w:color w:val="000000" w:themeColor="text1"/>
              </w:rPr>
            </w:pPr>
            <w:r w:rsidRPr="00F11A5A">
              <w:rPr>
                <w:rFonts w:eastAsiaTheme="majorEastAsia"/>
                <w:b/>
                <w:bCs/>
                <w:color w:val="000000" w:themeColor="text1"/>
                <w:lang w:bidi="hi-IN"/>
              </w:rPr>
              <w:t>Lecture 15:</w:t>
            </w:r>
            <w:r w:rsidRPr="00F11A5A">
              <w:rPr>
                <w:color w:val="000000" w:themeColor="text1"/>
              </w:rPr>
              <w:t xml:space="preserve"> </w:t>
            </w:r>
            <w:r w:rsidRPr="00F11A5A">
              <w:rPr>
                <w:rFonts w:eastAsiaTheme="minorHAnsi"/>
                <w:color w:val="000000" w:themeColor="text1"/>
                <w:lang w:val="en-IN" w:bidi="hi-IN"/>
              </w:rPr>
              <w:t>'Respect' – as the Right Evaluation</w:t>
            </w:r>
          </w:p>
          <w:p w14:paraId="6C5F8CEE" w14:textId="77777777" w:rsidR="005C3F4C" w:rsidRPr="00F11A5A" w:rsidRDefault="005C3F4C" w:rsidP="008338DA">
            <w:pPr>
              <w:pStyle w:val="BodyText"/>
              <w:spacing w:before="3" w:line="276" w:lineRule="auto"/>
              <w:ind w:left="0" w:right="1157" w:firstLine="0"/>
              <w:rPr>
                <w:color w:val="000000" w:themeColor="text1"/>
              </w:rPr>
            </w:pPr>
            <w:r w:rsidRPr="00F11A5A">
              <w:rPr>
                <w:rFonts w:eastAsiaTheme="majorEastAsia"/>
                <w:b/>
                <w:bCs/>
                <w:color w:val="000000" w:themeColor="text1"/>
                <w:lang w:bidi="hi-IN"/>
              </w:rPr>
              <w:t>Tutorial 8:</w:t>
            </w:r>
            <w:r w:rsidRPr="00F11A5A">
              <w:rPr>
                <w:color w:val="000000" w:themeColor="text1"/>
              </w:rPr>
              <w:t xml:space="preserve"> </w:t>
            </w:r>
            <w:r w:rsidRPr="00F11A5A">
              <w:rPr>
                <w:rFonts w:eastAsiaTheme="minorHAnsi"/>
                <w:color w:val="000000" w:themeColor="text1"/>
                <w:lang w:val="en-IN" w:bidi="hi-IN"/>
              </w:rPr>
              <w:t>Practice Session PS8 Exploring the Feeling of Respect</w:t>
            </w:r>
            <w:r w:rsidRPr="00F11A5A">
              <w:rPr>
                <w:color w:val="000000" w:themeColor="text1"/>
              </w:rPr>
              <w:t xml:space="preserve"> </w:t>
            </w:r>
          </w:p>
          <w:p w14:paraId="28AE6B3E" w14:textId="77777777" w:rsidR="005C3F4C" w:rsidRPr="00F11A5A" w:rsidRDefault="005C3F4C" w:rsidP="008338DA">
            <w:pPr>
              <w:pStyle w:val="BodyText"/>
              <w:spacing w:before="3" w:line="276" w:lineRule="auto"/>
              <w:ind w:left="0" w:right="1157" w:firstLine="0"/>
              <w:rPr>
                <w:color w:val="000000" w:themeColor="text1"/>
              </w:rPr>
            </w:pPr>
            <w:r w:rsidRPr="00F11A5A">
              <w:rPr>
                <w:rFonts w:eastAsiaTheme="majorEastAsia"/>
                <w:b/>
                <w:bCs/>
                <w:color w:val="000000" w:themeColor="text1"/>
                <w:lang w:bidi="hi-IN"/>
              </w:rPr>
              <w:t>Lecture16:</w:t>
            </w:r>
            <w:r w:rsidRPr="00F11A5A">
              <w:rPr>
                <w:color w:val="000000" w:themeColor="text1"/>
              </w:rPr>
              <w:t xml:space="preserve"> </w:t>
            </w:r>
            <w:r w:rsidRPr="00F11A5A">
              <w:rPr>
                <w:rFonts w:eastAsiaTheme="minorHAnsi"/>
                <w:color w:val="000000" w:themeColor="text1"/>
                <w:lang w:val="en-IN" w:bidi="hi-IN"/>
              </w:rPr>
              <w:t>Other Feelings, Justice in Human-to-Human Relationship</w:t>
            </w:r>
            <w:r w:rsidRPr="00F11A5A">
              <w:rPr>
                <w:color w:val="000000" w:themeColor="text1"/>
              </w:rPr>
              <w:t xml:space="preserve"> </w:t>
            </w:r>
          </w:p>
          <w:p w14:paraId="4654E8D6" w14:textId="77777777" w:rsidR="005C3F4C" w:rsidRPr="00F11A5A" w:rsidRDefault="005C3F4C" w:rsidP="008338DA">
            <w:pPr>
              <w:pStyle w:val="BodyText"/>
              <w:spacing w:before="3" w:line="276" w:lineRule="auto"/>
              <w:ind w:left="0" w:right="1157" w:firstLine="0"/>
              <w:rPr>
                <w:color w:val="000000" w:themeColor="text1"/>
              </w:rPr>
            </w:pPr>
            <w:r w:rsidRPr="00F11A5A">
              <w:rPr>
                <w:rFonts w:eastAsiaTheme="majorEastAsia"/>
                <w:b/>
                <w:bCs/>
                <w:color w:val="000000" w:themeColor="text1"/>
                <w:lang w:bidi="hi-IN"/>
              </w:rPr>
              <w:t>Lecture17</w:t>
            </w:r>
            <w:r w:rsidRPr="00F11A5A">
              <w:rPr>
                <w:b/>
                <w:color w:val="000000" w:themeColor="text1"/>
              </w:rPr>
              <w:t>:</w:t>
            </w:r>
            <w:r w:rsidRPr="00F11A5A">
              <w:rPr>
                <w:color w:val="000000" w:themeColor="text1"/>
              </w:rPr>
              <w:t xml:space="preserve"> </w:t>
            </w:r>
            <w:r w:rsidRPr="00F11A5A">
              <w:rPr>
                <w:rFonts w:eastAsiaTheme="minorHAnsi"/>
                <w:color w:val="000000" w:themeColor="text1"/>
                <w:lang w:val="en-IN" w:bidi="hi-IN"/>
              </w:rPr>
              <w:t>Understanding Harmony in the Society</w:t>
            </w:r>
          </w:p>
          <w:p w14:paraId="4275463D" w14:textId="77777777" w:rsidR="005C3F4C" w:rsidRPr="00F11A5A" w:rsidRDefault="005C3F4C" w:rsidP="008338DA">
            <w:pPr>
              <w:pStyle w:val="BodyText"/>
              <w:spacing w:line="276" w:lineRule="auto"/>
              <w:ind w:left="0" w:firstLine="0"/>
              <w:rPr>
                <w:rFonts w:eastAsiaTheme="minorHAnsi"/>
                <w:color w:val="000000" w:themeColor="text1"/>
                <w:lang w:val="en-IN" w:bidi="hi-IN"/>
              </w:rPr>
            </w:pPr>
            <w:r w:rsidRPr="00F11A5A">
              <w:rPr>
                <w:rFonts w:eastAsiaTheme="majorEastAsia"/>
                <w:b/>
                <w:bCs/>
                <w:color w:val="000000" w:themeColor="text1"/>
                <w:lang w:bidi="hi-IN"/>
              </w:rPr>
              <w:t>Lecture18:</w:t>
            </w:r>
            <w:r w:rsidRPr="00F11A5A">
              <w:rPr>
                <w:color w:val="000000" w:themeColor="text1"/>
              </w:rPr>
              <w:t xml:space="preserve"> </w:t>
            </w:r>
            <w:r w:rsidRPr="00F11A5A">
              <w:rPr>
                <w:rFonts w:eastAsiaTheme="minorHAnsi"/>
                <w:color w:val="000000" w:themeColor="text1"/>
                <w:lang w:val="en-IN" w:bidi="hi-IN"/>
              </w:rPr>
              <w:t>Vision for the Universal Human Order</w:t>
            </w:r>
          </w:p>
          <w:p w14:paraId="28146C9A" w14:textId="77777777" w:rsidR="005C3F4C" w:rsidRPr="00F11A5A" w:rsidRDefault="005C3F4C" w:rsidP="008338DA">
            <w:pPr>
              <w:pStyle w:val="BodyText"/>
              <w:spacing w:before="3" w:line="276" w:lineRule="auto"/>
              <w:ind w:left="0" w:firstLine="0"/>
              <w:rPr>
                <w:color w:val="000000" w:themeColor="text1"/>
              </w:rPr>
            </w:pPr>
            <w:r w:rsidRPr="00F11A5A">
              <w:rPr>
                <w:rFonts w:eastAsiaTheme="majorEastAsia"/>
                <w:b/>
                <w:bCs/>
                <w:color w:val="000000" w:themeColor="text1"/>
                <w:lang w:bidi="hi-IN"/>
              </w:rPr>
              <w:t>Tutorial 9:</w:t>
            </w:r>
            <w:r w:rsidRPr="00F11A5A">
              <w:rPr>
                <w:b/>
                <w:color w:val="000000" w:themeColor="text1"/>
              </w:rPr>
              <w:t xml:space="preserve"> </w:t>
            </w:r>
            <w:r w:rsidRPr="00F11A5A">
              <w:rPr>
                <w:rFonts w:eastAsiaTheme="minorHAnsi"/>
                <w:color w:val="000000" w:themeColor="text1"/>
                <w:lang w:val="en-IN" w:bidi="hi-IN"/>
              </w:rPr>
              <w:t xml:space="preserve">Practice Session PS9 Exploring Systems to </w:t>
            </w:r>
            <w:proofErr w:type="spellStart"/>
            <w:r w:rsidRPr="00F11A5A">
              <w:rPr>
                <w:rFonts w:eastAsiaTheme="minorHAnsi"/>
                <w:color w:val="000000" w:themeColor="text1"/>
                <w:lang w:val="en-IN" w:bidi="hi-IN"/>
              </w:rPr>
              <w:t>fulfill</w:t>
            </w:r>
            <w:proofErr w:type="spellEnd"/>
            <w:r w:rsidRPr="00F11A5A">
              <w:rPr>
                <w:rFonts w:eastAsiaTheme="minorHAnsi"/>
                <w:color w:val="000000" w:themeColor="text1"/>
                <w:lang w:val="en-IN" w:bidi="hi-IN"/>
              </w:rPr>
              <w:t xml:space="preserve"> Human Goal</w:t>
            </w:r>
          </w:p>
          <w:p w14:paraId="32970CA3" w14:textId="77777777" w:rsidR="005C3F4C" w:rsidRPr="00F11A5A" w:rsidRDefault="005C3F4C" w:rsidP="008338DA">
            <w:pPr>
              <w:pStyle w:val="UNITs"/>
              <w:spacing w:line="276" w:lineRule="auto"/>
              <w:jc w:val="left"/>
              <w:rPr>
                <w:color w:val="000000" w:themeColor="text1"/>
              </w:rPr>
            </w:pPr>
          </w:p>
          <w:p w14:paraId="67CCA7FF" w14:textId="77777777" w:rsidR="005C3F4C" w:rsidRPr="00F11A5A" w:rsidRDefault="005C3F4C" w:rsidP="008338DA">
            <w:pPr>
              <w:pStyle w:val="UNITs"/>
              <w:rPr>
                <w:rFonts w:eastAsiaTheme="majorEastAsia"/>
                <w:color w:val="000000" w:themeColor="text1"/>
                <w:lang w:val="en-US"/>
              </w:rPr>
            </w:pPr>
            <w:r w:rsidRPr="00F11A5A">
              <w:rPr>
                <w:rFonts w:eastAsiaTheme="majorEastAsia"/>
                <w:color w:val="000000" w:themeColor="text1"/>
                <w:lang w:val="en-US"/>
              </w:rPr>
              <w:t>UNIT-IV</w:t>
            </w:r>
          </w:p>
          <w:p w14:paraId="3155D939" w14:textId="77777777" w:rsidR="005C3F4C" w:rsidRPr="00F11A5A" w:rsidRDefault="005C3F4C" w:rsidP="008338DA">
            <w:pPr>
              <w:pStyle w:val="BodyText"/>
              <w:tabs>
                <w:tab w:val="left" w:pos="1740"/>
              </w:tabs>
              <w:spacing w:line="276" w:lineRule="auto"/>
              <w:ind w:right="140" w:hanging="840"/>
              <w:jc w:val="both"/>
              <w:rPr>
                <w:b/>
                <w:color w:val="000000" w:themeColor="text1"/>
              </w:rPr>
            </w:pPr>
            <w:r w:rsidRPr="00F11A5A">
              <w:rPr>
                <w:rFonts w:eastAsiaTheme="majorEastAsia"/>
                <w:b/>
                <w:bCs/>
                <w:color w:val="000000" w:themeColor="text1"/>
                <w:lang w:bidi="hi-IN"/>
              </w:rPr>
              <w:t>Harmony in the Nature/Existence (4 lectures and 2 tutorials for practice session)</w:t>
            </w:r>
          </w:p>
          <w:p w14:paraId="457B35A6" w14:textId="77777777" w:rsidR="005C3F4C" w:rsidRPr="00F11A5A" w:rsidRDefault="005C3F4C" w:rsidP="008338DA">
            <w:pPr>
              <w:pStyle w:val="BodyText"/>
              <w:spacing w:before="3" w:line="276" w:lineRule="auto"/>
              <w:ind w:left="0" w:firstLine="0"/>
              <w:jc w:val="both"/>
              <w:rPr>
                <w:color w:val="000000" w:themeColor="text1"/>
                <w:spacing w:val="-2"/>
              </w:rPr>
            </w:pPr>
            <w:r w:rsidRPr="00F11A5A">
              <w:rPr>
                <w:rFonts w:eastAsiaTheme="majorEastAsia"/>
                <w:b/>
                <w:bCs/>
                <w:color w:val="000000" w:themeColor="text1"/>
                <w:lang w:bidi="hi-IN"/>
              </w:rPr>
              <w:t>Lecture 19:</w:t>
            </w:r>
            <w:r w:rsidRPr="00F11A5A">
              <w:rPr>
                <w:color w:val="000000" w:themeColor="text1"/>
              </w:rPr>
              <w:t xml:space="preserve"> </w:t>
            </w:r>
            <w:r w:rsidRPr="00F11A5A">
              <w:rPr>
                <w:rFonts w:eastAsiaTheme="minorHAnsi"/>
                <w:color w:val="000000" w:themeColor="text1"/>
                <w:lang w:val="en-IN" w:bidi="hi-IN"/>
              </w:rPr>
              <w:t>Understanding Harmony in the Nature</w:t>
            </w:r>
          </w:p>
          <w:p w14:paraId="22C60842" w14:textId="77777777" w:rsidR="005C3F4C" w:rsidRPr="00F11A5A" w:rsidRDefault="005C3F4C" w:rsidP="008338DA">
            <w:pPr>
              <w:pStyle w:val="BodyText"/>
              <w:spacing w:line="276" w:lineRule="auto"/>
              <w:ind w:left="86" w:right="10" w:hanging="86"/>
              <w:jc w:val="both"/>
              <w:rPr>
                <w:rFonts w:eastAsiaTheme="minorHAnsi"/>
                <w:color w:val="000000" w:themeColor="text1"/>
                <w:lang w:val="en-IN" w:bidi="hi-IN"/>
              </w:rPr>
            </w:pPr>
            <w:r w:rsidRPr="00F11A5A">
              <w:rPr>
                <w:rFonts w:eastAsiaTheme="majorEastAsia"/>
                <w:b/>
                <w:bCs/>
                <w:color w:val="000000" w:themeColor="text1"/>
                <w:lang w:bidi="hi-IN"/>
              </w:rPr>
              <w:t>Lecture 20:</w:t>
            </w:r>
            <w:r w:rsidRPr="00F11A5A">
              <w:rPr>
                <w:color w:val="000000" w:themeColor="text1"/>
              </w:rPr>
              <w:t xml:space="preserve"> </w:t>
            </w:r>
            <w:r w:rsidRPr="00F11A5A">
              <w:rPr>
                <w:rFonts w:eastAsiaTheme="minorHAnsi"/>
                <w:color w:val="000000" w:themeColor="text1"/>
                <w:lang w:val="en-IN" w:bidi="hi-IN"/>
              </w:rPr>
              <w:t xml:space="preserve">Interconnectedness, self-regulation and Mutual </w:t>
            </w:r>
            <w:proofErr w:type="spellStart"/>
            <w:r w:rsidRPr="00F11A5A">
              <w:rPr>
                <w:rFonts w:eastAsiaTheme="minorHAnsi"/>
                <w:color w:val="000000" w:themeColor="text1"/>
                <w:lang w:val="en-IN" w:bidi="hi-IN"/>
              </w:rPr>
              <w:t>Fulfillment</w:t>
            </w:r>
            <w:proofErr w:type="spellEnd"/>
            <w:r w:rsidRPr="00F11A5A">
              <w:rPr>
                <w:rFonts w:eastAsiaTheme="minorHAnsi"/>
                <w:color w:val="000000" w:themeColor="text1"/>
                <w:lang w:val="en-IN" w:bidi="hi-IN"/>
              </w:rPr>
              <w:t xml:space="preserve"> among Orders</w:t>
            </w:r>
          </w:p>
          <w:p w14:paraId="2237957C" w14:textId="77777777" w:rsidR="005C3F4C" w:rsidRPr="00F11A5A" w:rsidRDefault="005C3F4C" w:rsidP="008338DA">
            <w:pPr>
              <w:pStyle w:val="BodyText"/>
              <w:spacing w:line="276" w:lineRule="auto"/>
              <w:ind w:left="86" w:right="10" w:hanging="86"/>
              <w:jc w:val="both"/>
              <w:rPr>
                <w:rFonts w:eastAsiaTheme="minorHAnsi"/>
                <w:color w:val="000000" w:themeColor="text1"/>
                <w:lang w:val="en-IN" w:bidi="hi-IN"/>
              </w:rPr>
            </w:pPr>
            <w:r w:rsidRPr="00F11A5A">
              <w:rPr>
                <w:rFonts w:eastAsiaTheme="minorHAnsi"/>
                <w:color w:val="000000" w:themeColor="text1"/>
                <w:lang w:val="en-IN" w:bidi="hi-IN"/>
              </w:rPr>
              <w:t xml:space="preserve">                    of Nature</w:t>
            </w:r>
          </w:p>
          <w:p w14:paraId="496E70CA" w14:textId="77777777" w:rsidR="005C3F4C" w:rsidRPr="00F11A5A" w:rsidRDefault="005C3F4C" w:rsidP="008338DA">
            <w:pPr>
              <w:pStyle w:val="BodyText"/>
              <w:spacing w:line="276" w:lineRule="auto"/>
              <w:ind w:right="312" w:hanging="840"/>
              <w:jc w:val="both"/>
              <w:rPr>
                <w:color w:val="000000" w:themeColor="text1"/>
              </w:rPr>
            </w:pPr>
            <w:r w:rsidRPr="00F11A5A">
              <w:rPr>
                <w:rFonts w:eastAsiaTheme="majorEastAsia"/>
                <w:b/>
                <w:bCs/>
                <w:color w:val="000000" w:themeColor="text1"/>
                <w:lang w:bidi="hi-IN"/>
              </w:rPr>
              <w:t>Tutorial 10:</w:t>
            </w:r>
            <w:r w:rsidRPr="00F11A5A">
              <w:rPr>
                <w:color w:val="000000" w:themeColor="text1"/>
              </w:rPr>
              <w:t xml:space="preserve"> </w:t>
            </w:r>
            <w:r w:rsidRPr="00F11A5A">
              <w:rPr>
                <w:rFonts w:eastAsiaTheme="minorHAnsi"/>
                <w:color w:val="000000" w:themeColor="text1"/>
                <w:lang w:val="en-IN" w:bidi="hi-IN"/>
              </w:rPr>
              <w:t>Practice Session PS10 Exploring the Four Orders of Nature</w:t>
            </w:r>
            <w:r w:rsidRPr="00F11A5A">
              <w:rPr>
                <w:color w:val="000000" w:themeColor="text1"/>
              </w:rPr>
              <w:t xml:space="preserve"> </w:t>
            </w:r>
          </w:p>
          <w:p w14:paraId="2CE9DECF" w14:textId="77777777" w:rsidR="005C3F4C" w:rsidRPr="00F11A5A" w:rsidRDefault="005C3F4C" w:rsidP="008338DA">
            <w:pPr>
              <w:pStyle w:val="BodyText"/>
              <w:spacing w:line="276" w:lineRule="auto"/>
              <w:ind w:right="312" w:hanging="840"/>
              <w:jc w:val="both"/>
              <w:rPr>
                <w:color w:val="000000" w:themeColor="text1"/>
              </w:rPr>
            </w:pPr>
            <w:r w:rsidRPr="00F11A5A">
              <w:rPr>
                <w:rFonts w:eastAsiaTheme="majorEastAsia"/>
                <w:b/>
                <w:bCs/>
                <w:color w:val="000000" w:themeColor="text1"/>
                <w:lang w:bidi="hi-IN"/>
              </w:rPr>
              <w:t>Lecture 21:</w:t>
            </w:r>
            <w:r w:rsidRPr="00F11A5A">
              <w:rPr>
                <w:color w:val="000000" w:themeColor="text1"/>
              </w:rPr>
              <w:t xml:space="preserve"> </w:t>
            </w:r>
            <w:r w:rsidRPr="00F11A5A">
              <w:rPr>
                <w:rFonts w:eastAsiaTheme="minorHAnsi"/>
                <w:color w:val="000000" w:themeColor="text1"/>
                <w:lang w:val="en-IN" w:bidi="hi-IN"/>
              </w:rPr>
              <w:t>Realizing Existence as Co-existence at All Levels</w:t>
            </w:r>
          </w:p>
          <w:p w14:paraId="2315747B" w14:textId="77777777" w:rsidR="005C3F4C" w:rsidRPr="00F11A5A" w:rsidRDefault="005C3F4C" w:rsidP="008338DA">
            <w:pPr>
              <w:pStyle w:val="BodyText"/>
              <w:spacing w:line="276" w:lineRule="auto"/>
              <w:ind w:hanging="840"/>
              <w:jc w:val="both"/>
              <w:rPr>
                <w:rFonts w:eastAsiaTheme="minorHAnsi"/>
                <w:color w:val="000000" w:themeColor="text1"/>
                <w:lang w:val="en-IN" w:bidi="hi-IN"/>
              </w:rPr>
            </w:pPr>
            <w:r w:rsidRPr="00F11A5A">
              <w:rPr>
                <w:rFonts w:eastAsiaTheme="majorEastAsia"/>
                <w:b/>
                <w:bCs/>
                <w:color w:val="000000" w:themeColor="text1"/>
                <w:lang w:bidi="hi-IN"/>
              </w:rPr>
              <w:t>Lecture 22:</w:t>
            </w:r>
            <w:r w:rsidRPr="00F11A5A">
              <w:rPr>
                <w:color w:val="000000" w:themeColor="text1"/>
              </w:rPr>
              <w:t xml:space="preserve"> </w:t>
            </w:r>
            <w:r w:rsidRPr="00F11A5A">
              <w:rPr>
                <w:rFonts w:eastAsiaTheme="minorHAnsi"/>
                <w:color w:val="000000" w:themeColor="text1"/>
                <w:lang w:val="en-IN" w:bidi="hi-IN"/>
              </w:rPr>
              <w:t>The Holistic Perception of Harmony in Existence</w:t>
            </w:r>
          </w:p>
          <w:p w14:paraId="09225EE4" w14:textId="77777777" w:rsidR="005C3F4C" w:rsidRPr="00F11A5A" w:rsidRDefault="005C3F4C" w:rsidP="008338DA">
            <w:pPr>
              <w:pStyle w:val="BodyText"/>
              <w:spacing w:line="276" w:lineRule="auto"/>
              <w:ind w:hanging="840"/>
              <w:jc w:val="both"/>
              <w:rPr>
                <w:color w:val="000000" w:themeColor="text1"/>
              </w:rPr>
            </w:pPr>
            <w:r w:rsidRPr="00F11A5A">
              <w:rPr>
                <w:rFonts w:eastAsiaTheme="majorEastAsia"/>
                <w:b/>
                <w:bCs/>
                <w:color w:val="000000" w:themeColor="text1"/>
                <w:lang w:bidi="hi-IN"/>
              </w:rPr>
              <w:t>Tutorial 11:</w:t>
            </w:r>
            <w:r w:rsidRPr="00F11A5A">
              <w:rPr>
                <w:color w:val="000000" w:themeColor="text1"/>
              </w:rPr>
              <w:t xml:space="preserve"> </w:t>
            </w:r>
            <w:r w:rsidRPr="00F11A5A">
              <w:rPr>
                <w:rFonts w:eastAsiaTheme="minorHAnsi"/>
                <w:color w:val="000000" w:themeColor="text1"/>
                <w:lang w:val="en-IN" w:bidi="hi-IN"/>
              </w:rPr>
              <w:t>Practice Session PS11Exploring Co-existence in Existence</w:t>
            </w:r>
          </w:p>
          <w:p w14:paraId="069EF9E5" w14:textId="77777777" w:rsidR="005C3F4C" w:rsidRPr="00F11A5A" w:rsidRDefault="005C3F4C" w:rsidP="008338DA">
            <w:pPr>
              <w:pStyle w:val="BodyText"/>
              <w:tabs>
                <w:tab w:val="left" w:pos="1740"/>
              </w:tabs>
              <w:spacing w:line="276" w:lineRule="auto"/>
              <w:ind w:right="312" w:firstLine="720"/>
              <w:rPr>
                <w:b/>
                <w:color w:val="000000" w:themeColor="text1"/>
              </w:rPr>
            </w:pPr>
          </w:p>
          <w:p w14:paraId="4AD30550" w14:textId="77777777" w:rsidR="005C3F4C" w:rsidRPr="00F11A5A" w:rsidRDefault="005C3F4C" w:rsidP="008338DA">
            <w:pPr>
              <w:pStyle w:val="UNITs"/>
              <w:rPr>
                <w:rFonts w:eastAsiaTheme="majorEastAsia"/>
                <w:color w:val="000000" w:themeColor="text1"/>
                <w:lang w:val="en-US"/>
              </w:rPr>
            </w:pPr>
            <w:r w:rsidRPr="00F11A5A">
              <w:rPr>
                <w:rFonts w:eastAsiaTheme="majorEastAsia"/>
                <w:color w:val="000000" w:themeColor="text1"/>
                <w:lang w:val="en-US"/>
              </w:rPr>
              <w:t>UNIT-V</w:t>
            </w:r>
          </w:p>
          <w:p w14:paraId="1C7FB4F1" w14:textId="77777777" w:rsidR="005C3F4C" w:rsidRPr="00F11A5A" w:rsidRDefault="005C3F4C" w:rsidP="008338DA">
            <w:pPr>
              <w:pStyle w:val="BodyText"/>
              <w:tabs>
                <w:tab w:val="left" w:pos="1740"/>
              </w:tabs>
              <w:spacing w:line="237" w:lineRule="auto"/>
              <w:ind w:left="0" w:right="-80" w:firstLine="0"/>
              <w:rPr>
                <w:rFonts w:eastAsiaTheme="majorEastAsia"/>
                <w:b/>
                <w:bCs/>
                <w:color w:val="000000" w:themeColor="text1"/>
                <w:lang w:bidi="hi-IN"/>
              </w:rPr>
            </w:pPr>
            <w:r w:rsidRPr="00F11A5A">
              <w:rPr>
                <w:rFonts w:eastAsiaTheme="majorEastAsia"/>
                <w:b/>
                <w:bCs/>
                <w:color w:val="000000" w:themeColor="text1"/>
                <w:lang w:bidi="hi-IN"/>
              </w:rPr>
              <w:t>Implications of the Holistic Understanding -a Look at Professional Ethics (6 lectures and 3 tutorials for practice session)</w:t>
            </w:r>
          </w:p>
          <w:p w14:paraId="6A4D4416" w14:textId="77777777" w:rsidR="005C3F4C" w:rsidRPr="00F11A5A" w:rsidRDefault="005C3F4C" w:rsidP="008338DA">
            <w:pPr>
              <w:pStyle w:val="BodyText"/>
              <w:spacing w:before="6" w:line="276" w:lineRule="auto"/>
              <w:ind w:right="2403" w:hanging="895"/>
              <w:jc w:val="both"/>
              <w:rPr>
                <w:color w:val="000000" w:themeColor="text1"/>
              </w:rPr>
            </w:pPr>
            <w:r w:rsidRPr="00F11A5A">
              <w:rPr>
                <w:rFonts w:eastAsiaTheme="majorEastAsia"/>
                <w:b/>
                <w:bCs/>
                <w:color w:val="000000" w:themeColor="text1"/>
                <w:lang w:bidi="hi-IN"/>
              </w:rPr>
              <w:lastRenderedPageBreak/>
              <w:t xml:space="preserve"> Lecture 23:</w:t>
            </w:r>
            <w:r w:rsidRPr="00F11A5A">
              <w:rPr>
                <w:color w:val="000000" w:themeColor="text1"/>
              </w:rPr>
              <w:t xml:space="preserve"> </w:t>
            </w:r>
            <w:r w:rsidRPr="00F11A5A">
              <w:rPr>
                <w:rFonts w:eastAsiaTheme="minorHAnsi"/>
                <w:color w:val="000000" w:themeColor="text1"/>
                <w:lang w:val="en-IN" w:bidi="hi-IN"/>
              </w:rPr>
              <w:t>Natural Acceptance of Human Values</w:t>
            </w:r>
            <w:r w:rsidRPr="00F11A5A">
              <w:rPr>
                <w:color w:val="000000" w:themeColor="text1"/>
              </w:rPr>
              <w:t xml:space="preserve"> </w:t>
            </w:r>
          </w:p>
          <w:p w14:paraId="3139E539" w14:textId="77777777" w:rsidR="005C3F4C" w:rsidRPr="00F11A5A" w:rsidRDefault="005C3F4C" w:rsidP="008338DA">
            <w:pPr>
              <w:pStyle w:val="BodyText"/>
              <w:spacing w:before="6" w:line="276" w:lineRule="auto"/>
              <w:ind w:left="0" w:right="2403" w:firstLine="0"/>
              <w:jc w:val="both"/>
              <w:rPr>
                <w:color w:val="000000" w:themeColor="text1"/>
              </w:rPr>
            </w:pPr>
            <w:r w:rsidRPr="00F11A5A">
              <w:rPr>
                <w:rFonts w:eastAsiaTheme="majorEastAsia"/>
                <w:b/>
                <w:bCs/>
                <w:color w:val="000000" w:themeColor="text1"/>
                <w:lang w:bidi="hi-IN"/>
              </w:rPr>
              <w:t>Lecture 24:</w:t>
            </w:r>
            <w:r w:rsidRPr="00F11A5A">
              <w:rPr>
                <w:color w:val="000000" w:themeColor="text1"/>
              </w:rPr>
              <w:t xml:space="preserve"> </w:t>
            </w:r>
            <w:r w:rsidRPr="00F11A5A">
              <w:rPr>
                <w:rFonts w:eastAsiaTheme="minorHAnsi"/>
                <w:color w:val="000000" w:themeColor="text1"/>
                <w:lang w:val="en-IN" w:bidi="hi-IN"/>
              </w:rPr>
              <w:t>Definitiveness of (Ethical) Human Conduct</w:t>
            </w:r>
          </w:p>
          <w:p w14:paraId="151B7E65" w14:textId="77777777" w:rsidR="005C3F4C" w:rsidRPr="00F11A5A" w:rsidRDefault="005C3F4C" w:rsidP="008338DA">
            <w:pPr>
              <w:pStyle w:val="BodyText"/>
              <w:spacing w:before="3" w:line="276" w:lineRule="auto"/>
              <w:ind w:hanging="840"/>
              <w:jc w:val="both"/>
              <w:rPr>
                <w:color w:val="000000" w:themeColor="text1"/>
              </w:rPr>
            </w:pPr>
            <w:r w:rsidRPr="00F11A5A">
              <w:rPr>
                <w:rFonts w:eastAsiaTheme="majorEastAsia"/>
                <w:b/>
                <w:bCs/>
                <w:color w:val="000000" w:themeColor="text1"/>
                <w:lang w:bidi="hi-IN"/>
              </w:rPr>
              <w:t>Tutorial 12:</w:t>
            </w:r>
            <w:r w:rsidRPr="00F11A5A">
              <w:rPr>
                <w:color w:val="000000" w:themeColor="text1"/>
              </w:rPr>
              <w:t xml:space="preserve"> </w:t>
            </w:r>
            <w:r w:rsidRPr="00F11A5A">
              <w:rPr>
                <w:rFonts w:eastAsiaTheme="minorHAnsi"/>
                <w:color w:val="000000" w:themeColor="text1"/>
                <w:lang w:val="en-IN" w:bidi="hi-IN"/>
              </w:rPr>
              <w:t>Practice Session PS12 Exploring Ethical Human Conduct</w:t>
            </w:r>
          </w:p>
          <w:p w14:paraId="5ACCB57E" w14:textId="77777777" w:rsidR="005C3F4C" w:rsidRPr="00F11A5A" w:rsidRDefault="005C3F4C" w:rsidP="008338DA">
            <w:pPr>
              <w:pStyle w:val="BodyText"/>
              <w:spacing w:line="276" w:lineRule="auto"/>
              <w:ind w:hanging="840"/>
              <w:jc w:val="both"/>
              <w:rPr>
                <w:rFonts w:eastAsiaTheme="minorHAnsi"/>
                <w:color w:val="000000" w:themeColor="text1"/>
                <w:lang w:val="en-IN" w:bidi="hi-IN"/>
              </w:rPr>
            </w:pPr>
            <w:r w:rsidRPr="00F11A5A">
              <w:rPr>
                <w:rFonts w:eastAsiaTheme="majorEastAsia"/>
                <w:b/>
                <w:bCs/>
                <w:color w:val="000000" w:themeColor="text1"/>
                <w:lang w:bidi="hi-IN"/>
              </w:rPr>
              <w:t>Lecture 25:</w:t>
            </w:r>
            <w:r w:rsidRPr="00F11A5A">
              <w:rPr>
                <w:color w:val="000000" w:themeColor="text1"/>
              </w:rPr>
              <w:t xml:space="preserve"> </w:t>
            </w:r>
            <w:r w:rsidRPr="00F11A5A">
              <w:rPr>
                <w:rFonts w:eastAsiaTheme="minorHAnsi"/>
                <w:color w:val="000000" w:themeColor="text1"/>
                <w:lang w:val="en-IN" w:bidi="hi-IN"/>
              </w:rPr>
              <w:t xml:space="preserve">A Basis for Humanistic Education, Humanistic Constitution and Universal   </w:t>
            </w:r>
          </w:p>
          <w:p w14:paraId="7A5B8394" w14:textId="77777777" w:rsidR="005C3F4C" w:rsidRPr="00F11A5A" w:rsidRDefault="005C3F4C" w:rsidP="008338DA">
            <w:pPr>
              <w:pStyle w:val="BodyText"/>
              <w:spacing w:line="276" w:lineRule="auto"/>
              <w:ind w:hanging="840"/>
              <w:jc w:val="both"/>
              <w:rPr>
                <w:rFonts w:eastAsiaTheme="minorHAnsi"/>
                <w:color w:val="000000" w:themeColor="text1"/>
                <w:lang w:val="en-IN" w:bidi="hi-IN"/>
              </w:rPr>
            </w:pPr>
            <w:r w:rsidRPr="00F11A5A">
              <w:rPr>
                <w:rFonts w:eastAsiaTheme="minorHAnsi"/>
                <w:color w:val="000000" w:themeColor="text1"/>
                <w:lang w:val="en-IN" w:bidi="hi-IN"/>
              </w:rPr>
              <w:t xml:space="preserve">                     Human Order</w:t>
            </w:r>
          </w:p>
          <w:p w14:paraId="23D3B8AF" w14:textId="77777777" w:rsidR="005C3F4C" w:rsidRPr="00F11A5A" w:rsidRDefault="005C3F4C" w:rsidP="008338DA">
            <w:pPr>
              <w:pStyle w:val="BodyText"/>
              <w:spacing w:line="276" w:lineRule="auto"/>
              <w:ind w:hanging="840"/>
              <w:jc w:val="both"/>
              <w:rPr>
                <w:color w:val="000000" w:themeColor="text1"/>
              </w:rPr>
            </w:pPr>
            <w:r w:rsidRPr="00F11A5A">
              <w:rPr>
                <w:rFonts w:eastAsiaTheme="majorEastAsia"/>
                <w:b/>
                <w:bCs/>
                <w:color w:val="000000" w:themeColor="text1"/>
                <w:lang w:bidi="hi-IN"/>
              </w:rPr>
              <w:t>Lecture 26:</w:t>
            </w:r>
            <w:r w:rsidRPr="00F11A5A">
              <w:rPr>
                <w:color w:val="000000" w:themeColor="text1"/>
              </w:rPr>
              <w:t xml:space="preserve"> </w:t>
            </w:r>
            <w:r w:rsidRPr="00F11A5A">
              <w:rPr>
                <w:rFonts w:eastAsiaTheme="minorHAnsi"/>
                <w:color w:val="000000" w:themeColor="text1"/>
                <w:lang w:val="en-IN" w:bidi="hi-IN"/>
              </w:rPr>
              <w:t>Competence in Professional Ethics</w:t>
            </w:r>
          </w:p>
          <w:p w14:paraId="0C60C50E" w14:textId="77777777" w:rsidR="005C3F4C" w:rsidRPr="00F11A5A" w:rsidRDefault="005C3F4C" w:rsidP="008338DA">
            <w:pPr>
              <w:pStyle w:val="BodyText"/>
              <w:spacing w:before="1" w:line="276" w:lineRule="auto"/>
              <w:ind w:right="310" w:hanging="840"/>
              <w:jc w:val="both"/>
              <w:rPr>
                <w:color w:val="000000" w:themeColor="text1"/>
              </w:rPr>
            </w:pPr>
            <w:r w:rsidRPr="00F11A5A">
              <w:rPr>
                <w:rFonts w:eastAsiaTheme="majorEastAsia"/>
                <w:b/>
                <w:bCs/>
                <w:color w:val="000000" w:themeColor="text1"/>
                <w:lang w:bidi="hi-IN"/>
              </w:rPr>
              <w:t>Tutorial13:</w:t>
            </w:r>
            <w:r w:rsidRPr="00F11A5A">
              <w:rPr>
                <w:color w:val="000000" w:themeColor="text1"/>
              </w:rPr>
              <w:t xml:space="preserve"> </w:t>
            </w:r>
            <w:r w:rsidRPr="00F11A5A">
              <w:rPr>
                <w:rFonts w:eastAsiaTheme="minorHAnsi"/>
                <w:color w:val="000000" w:themeColor="text1"/>
                <w:lang w:val="en-IN" w:bidi="hi-IN"/>
              </w:rPr>
              <w:t>Practice Session PS13Exploring Humanistic Models in Education</w:t>
            </w:r>
            <w:r w:rsidRPr="00F11A5A">
              <w:rPr>
                <w:color w:val="000000" w:themeColor="text1"/>
              </w:rPr>
              <w:t xml:space="preserve"> </w:t>
            </w:r>
          </w:p>
          <w:p w14:paraId="77745564" w14:textId="77777777" w:rsidR="005C3F4C" w:rsidRPr="00F11A5A" w:rsidRDefault="005C3F4C" w:rsidP="008338DA">
            <w:pPr>
              <w:pStyle w:val="BodyText"/>
              <w:spacing w:before="1" w:line="276" w:lineRule="auto"/>
              <w:ind w:right="-60" w:hanging="840"/>
              <w:jc w:val="both"/>
              <w:rPr>
                <w:rFonts w:eastAsiaTheme="minorHAnsi"/>
                <w:color w:val="000000" w:themeColor="text1"/>
                <w:lang w:val="en-IN" w:bidi="hi-IN"/>
              </w:rPr>
            </w:pPr>
            <w:r w:rsidRPr="00F11A5A">
              <w:rPr>
                <w:rFonts w:eastAsiaTheme="majorEastAsia"/>
                <w:b/>
                <w:bCs/>
                <w:color w:val="000000" w:themeColor="text1"/>
                <w:lang w:bidi="hi-IN"/>
              </w:rPr>
              <w:t>Lecture 27:</w:t>
            </w:r>
            <w:r w:rsidRPr="00F11A5A">
              <w:rPr>
                <w:color w:val="000000" w:themeColor="text1"/>
              </w:rPr>
              <w:t xml:space="preserve"> </w:t>
            </w:r>
            <w:r w:rsidRPr="00F11A5A">
              <w:rPr>
                <w:rFonts w:eastAsiaTheme="minorHAnsi"/>
                <w:color w:val="000000" w:themeColor="text1"/>
                <w:lang w:val="en-IN" w:bidi="hi-IN"/>
              </w:rPr>
              <w:t>Holistic Technologies, Production Systems and Management Models-</w:t>
            </w:r>
          </w:p>
          <w:p w14:paraId="44FCDD15" w14:textId="77777777" w:rsidR="005C3F4C" w:rsidRPr="00F11A5A" w:rsidRDefault="005C3F4C" w:rsidP="008338DA">
            <w:pPr>
              <w:pStyle w:val="BodyText"/>
              <w:spacing w:before="1" w:line="276" w:lineRule="auto"/>
              <w:ind w:right="-60" w:hanging="840"/>
              <w:jc w:val="both"/>
              <w:rPr>
                <w:rFonts w:eastAsiaTheme="minorHAnsi"/>
                <w:color w:val="000000" w:themeColor="text1"/>
                <w:lang w:val="en-IN" w:bidi="hi-IN"/>
              </w:rPr>
            </w:pPr>
            <w:r w:rsidRPr="00F11A5A">
              <w:rPr>
                <w:rFonts w:eastAsiaTheme="majorEastAsia"/>
                <w:b/>
                <w:bCs/>
                <w:color w:val="000000" w:themeColor="text1"/>
                <w:lang w:bidi="hi-IN"/>
              </w:rPr>
              <w:t xml:space="preserve">                   </w:t>
            </w:r>
            <w:r w:rsidRPr="00F11A5A">
              <w:rPr>
                <w:rFonts w:eastAsiaTheme="minorHAnsi"/>
                <w:color w:val="000000" w:themeColor="text1"/>
                <w:lang w:val="en-IN" w:bidi="hi-IN"/>
              </w:rPr>
              <w:t xml:space="preserve">  Typical Case Studies</w:t>
            </w:r>
          </w:p>
          <w:p w14:paraId="33BA3CEE" w14:textId="77777777" w:rsidR="005C3F4C" w:rsidRPr="00F11A5A" w:rsidRDefault="005C3F4C" w:rsidP="008338DA">
            <w:pPr>
              <w:pStyle w:val="BodyText"/>
              <w:spacing w:line="276" w:lineRule="auto"/>
              <w:ind w:hanging="840"/>
              <w:jc w:val="both"/>
              <w:rPr>
                <w:color w:val="000000" w:themeColor="text1"/>
              </w:rPr>
            </w:pPr>
            <w:r w:rsidRPr="00F11A5A">
              <w:rPr>
                <w:rFonts w:eastAsiaTheme="majorEastAsia"/>
                <w:b/>
                <w:bCs/>
                <w:color w:val="000000" w:themeColor="text1"/>
                <w:lang w:bidi="hi-IN"/>
              </w:rPr>
              <w:t>Lecture 28:</w:t>
            </w:r>
            <w:r w:rsidRPr="00F11A5A">
              <w:rPr>
                <w:color w:val="000000" w:themeColor="text1"/>
              </w:rPr>
              <w:t xml:space="preserve"> </w:t>
            </w:r>
            <w:r w:rsidRPr="00F11A5A">
              <w:rPr>
                <w:rFonts w:eastAsiaTheme="minorHAnsi"/>
                <w:color w:val="000000" w:themeColor="text1"/>
                <w:lang w:val="en-IN" w:bidi="hi-IN"/>
              </w:rPr>
              <w:t>Strategies for Transition towards Value-based Life and Profession</w:t>
            </w:r>
          </w:p>
          <w:p w14:paraId="0AC0492F" w14:textId="77777777" w:rsidR="005C3F4C" w:rsidRPr="00F11A5A" w:rsidRDefault="005C3F4C" w:rsidP="008338DA">
            <w:pPr>
              <w:pStyle w:val="BodyText"/>
              <w:spacing w:line="276" w:lineRule="auto"/>
              <w:ind w:hanging="840"/>
              <w:jc w:val="both"/>
              <w:rPr>
                <w:rFonts w:eastAsiaTheme="minorHAnsi"/>
                <w:color w:val="000000" w:themeColor="text1"/>
                <w:lang w:val="en-IN" w:bidi="hi-IN"/>
              </w:rPr>
            </w:pPr>
            <w:r w:rsidRPr="00F11A5A">
              <w:rPr>
                <w:rFonts w:eastAsiaTheme="majorEastAsia"/>
                <w:b/>
                <w:bCs/>
                <w:color w:val="000000" w:themeColor="text1"/>
                <w:lang w:bidi="hi-IN"/>
              </w:rPr>
              <w:t>Tutorial 14</w:t>
            </w:r>
            <w:r w:rsidRPr="00F11A5A">
              <w:rPr>
                <w:b/>
                <w:color w:val="000000" w:themeColor="text1"/>
              </w:rPr>
              <w:t>:</w:t>
            </w:r>
            <w:r w:rsidRPr="00F11A5A">
              <w:rPr>
                <w:color w:val="000000" w:themeColor="text1"/>
              </w:rPr>
              <w:t xml:space="preserve"> </w:t>
            </w:r>
            <w:r w:rsidRPr="00F11A5A">
              <w:rPr>
                <w:rFonts w:eastAsiaTheme="minorHAnsi"/>
                <w:color w:val="000000" w:themeColor="text1"/>
                <w:lang w:val="en-IN" w:bidi="hi-IN"/>
              </w:rPr>
              <w:t>Practice Session PS14Exploring Steps of Transition towards Universal</w:t>
            </w:r>
          </w:p>
          <w:p w14:paraId="0DC457EF" w14:textId="77777777" w:rsidR="005C3F4C" w:rsidRPr="00F11A5A" w:rsidRDefault="005C3F4C" w:rsidP="008338DA">
            <w:pPr>
              <w:pStyle w:val="BodyText"/>
              <w:spacing w:line="276" w:lineRule="auto"/>
              <w:ind w:hanging="840"/>
              <w:jc w:val="both"/>
              <w:rPr>
                <w:rFonts w:eastAsiaTheme="minorHAnsi"/>
                <w:color w:val="000000" w:themeColor="text1"/>
                <w:lang w:val="en-IN" w:bidi="hi-IN"/>
              </w:rPr>
            </w:pPr>
            <w:r w:rsidRPr="00F11A5A">
              <w:rPr>
                <w:rFonts w:eastAsiaTheme="minorHAnsi"/>
                <w:color w:val="000000" w:themeColor="text1"/>
                <w:lang w:val="en-IN" w:bidi="hi-IN"/>
              </w:rPr>
              <w:t xml:space="preserve">                   Human Order</w:t>
            </w:r>
          </w:p>
          <w:p w14:paraId="406E26B8" w14:textId="77777777" w:rsidR="005C3F4C" w:rsidRPr="00F11A5A" w:rsidRDefault="005C3F4C" w:rsidP="008338DA">
            <w:pPr>
              <w:pStyle w:val="BodyText"/>
              <w:spacing w:before="1" w:line="276" w:lineRule="auto"/>
              <w:rPr>
                <w:rFonts w:eastAsiaTheme="majorEastAsia"/>
                <w:b/>
                <w:bCs/>
                <w:color w:val="000000" w:themeColor="text1"/>
                <w:lang w:bidi="hi-IN"/>
              </w:rPr>
            </w:pPr>
          </w:p>
          <w:p w14:paraId="5CD031D7" w14:textId="77777777" w:rsidR="005C3F4C" w:rsidRPr="00F11A5A" w:rsidRDefault="005C3F4C" w:rsidP="008338DA">
            <w:pPr>
              <w:pStyle w:val="BodyText"/>
              <w:spacing w:line="242" w:lineRule="auto"/>
              <w:ind w:right="2080" w:hanging="895"/>
              <w:rPr>
                <w:rFonts w:eastAsiaTheme="majorEastAsia"/>
                <w:b/>
                <w:bCs/>
                <w:color w:val="000000" w:themeColor="text1"/>
                <w:lang w:bidi="hi-IN"/>
              </w:rPr>
            </w:pPr>
            <w:r w:rsidRPr="00F11A5A">
              <w:rPr>
                <w:rFonts w:eastAsiaTheme="majorEastAsia"/>
                <w:b/>
                <w:bCs/>
                <w:color w:val="000000" w:themeColor="text1"/>
                <w:lang w:bidi="hi-IN"/>
              </w:rPr>
              <w:t xml:space="preserve">Practice Sessions for UNIT-I  Introduction to Value Education </w:t>
            </w:r>
          </w:p>
          <w:p w14:paraId="3A14EC82" w14:textId="77777777" w:rsidR="005C3F4C" w:rsidRPr="00F11A5A" w:rsidRDefault="005C3F4C" w:rsidP="0071651F">
            <w:pPr>
              <w:pStyle w:val="BodyText"/>
              <w:numPr>
                <w:ilvl w:val="0"/>
                <w:numId w:val="36"/>
              </w:numPr>
              <w:spacing w:line="276" w:lineRule="auto"/>
              <w:jc w:val="both"/>
              <w:rPr>
                <w:rFonts w:eastAsiaTheme="minorHAnsi"/>
                <w:color w:val="000000" w:themeColor="text1"/>
                <w:lang w:val="en-IN" w:bidi="hi-IN"/>
              </w:rPr>
            </w:pPr>
            <w:r w:rsidRPr="00F11A5A">
              <w:rPr>
                <w:rFonts w:eastAsiaTheme="minorHAnsi"/>
                <w:color w:val="000000" w:themeColor="text1"/>
                <w:lang w:val="en-IN" w:bidi="hi-IN"/>
              </w:rPr>
              <w:t>PS1 Sharing about Oneself</w:t>
            </w:r>
          </w:p>
          <w:p w14:paraId="4FC2042D" w14:textId="77777777" w:rsidR="005C3F4C" w:rsidRPr="00F11A5A" w:rsidRDefault="005C3F4C" w:rsidP="0071651F">
            <w:pPr>
              <w:pStyle w:val="BodyText"/>
              <w:numPr>
                <w:ilvl w:val="0"/>
                <w:numId w:val="36"/>
              </w:numPr>
              <w:spacing w:line="276" w:lineRule="auto"/>
              <w:jc w:val="both"/>
              <w:rPr>
                <w:rFonts w:eastAsiaTheme="minorHAnsi"/>
                <w:color w:val="000000" w:themeColor="text1"/>
                <w:lang w:val="en-IN" w:bidi="hi-IN"/>
              </w:rPr>
            </w:pPr>
            <w:r w:rsidRPr="00F11A5A">
              <w:rPr>
                <w:rFonts w:eastAsiaTheme="minorHAnsi"/>
                <w:color w:val="000000" w:themeColor="text1"/>
                <w:lang w:val="en-IN" w:bidi="hi-IN"/>
              </w:rPr>
              <w:t xml:space="preserve">PS2 Exploring Human Consciousness </w:t>
            </w:r>
          </w:p>
          <w:p w14:paraId="61272117" w14:textId="77777777" w:rsidR="005C3F4C" w:rsidRPr="00F11A5A" w:rsidRDefault="005C3F4C" w:rsidP="0071651F">
            <w:pPr>
              <w:pStyle w:val="BodyText"/>
              <w:numPr>
                <w:ilvl w:val="0"/>
                <w:numId w:val="36"/>
              </w:numPr>
              <w:spacing w:line="276" w:lineRule="auto"/>
              <w:jc w:val="both"/>
              <w:rPr>
                <w:rFonts w:eastAsiaTheme="minorHAnsi"/>
                <w:color w:val="000000" w:themeColor="text1"/>
                <w:lang w:val="en-IN" w:bidi="hi-IN"/>
              </w:rPr>
            </w:pPr>
            <w:r w:rsidRPr="00F11A5A">
              <w:rPr>
                <w:rFonts w:eastAsiaTheme="minorHAnsi"/>
                <w:color w:val="000000" w:themeColor="text1"/>
                <w:lang w:val="en-IN" w:bidi="hi-IN"/>
              </w:rPr>
              <w:t>PS3 Exploring Natural Acceptance</w:t>
            </w:r>
          </w:p>
          <w:p w14:paraId="352D5B07" w14:textId="77777777" w:rsidR="005C3F4C" w:rsidRPr="00F11A5A" w:rsidRDefault="005C3F4C" w:rsidP="008338DA">
            <w:pPr>
              <w:pStyle w:val="BodyText"/>
              <w:spacing w:line="242" w:lineRule="auto"/>
              <w:ind w:left="1200" w:right="3401" w:firstLine="0"/>
              <w:rPr>
                <w:color w:val="000000" w:themeColor="text1"/>
              </w:rPr>
            </w:pPr>
          </w:p>
          <w:p w14:paraId="2809F60F" w14:textId="77777777" w:rsidR="005C3F4C" w:rsidRPr="00F11A5A" w:rsidRDefault="005C3F4C" w:rsidP="008338DA">
            <w:pPr>
              <w:pStyle w:val="BodyText"/>
              <w:spacing w:before="1" w:line="276" w:lineRule="auto"/>
              <w:ind w:left="0" w:firstLine="0"/>
              <w:jc w:val="both"/>
              <w:rPr>
                <w:rFonts w:eastAsiaTheme="majorEastAsia"/>
                <w:b/>
                <w:bCs/>
                <w:color w:val="000000" w:themeColor="text1"/>
                <w:lang w:bidi="hi-IN"/>
              </w:rPr>
            </w:pPr>
            <w:r w:rsidRPr="00F11A5A">
              <w:rPr>
                <w:rFonts w:eastAsiaTheme="majorEastAsia"/>
                <w:b/>
                <w:bCs/>
                <w:color w:val="000000" w:themeColor="text1"/>
                <w:lang w:bidi="hi-IN"/>
              </w:rPr>
              <w:t xml:space="preserve">Practice Sessions for UNIT-II Harmony in the Human Being </w:t>
            </w:r>
          </w:p>
          <w:p w14:paraId="2131611D" w14:textId="77777777" w:rsidR="005C3F4C" w:rsidRPr="00F11A5A" w:rsidRDefault="005C3F4C" w:rsidP="0071651F">
            <w:pPr>
              <w:pStyle w:val="BodyText"/>
              <w:numPr>
                <w:ilvl w:val="0"/>
                <w:numId w:val="37"/>
              </w:numPr>
              <w:spacing w:before="1" w:line="276" w:lineRule="auto"/>
              <w:jc w:val="both"/>
              <w:rPr>
                <w:rFonts w:eastAsiaTheme="minorHAnsi"/>
                <w:color w:val="000000" w:themeColor="text1"/>
                <w:lang w:val="en-IN" w:bidi="hi-IN"/>
              </w:rPr>
            </w:pPr>
            <w:r w:rsidRPr="00F11A5A">
              <w:rPr>
                <w:rFonts w:eastAsiaTheme="minorHAnsi"/>
                <w:color w:val="000000" w:themeColor="text1"/>
                <w:lang w:val="en-IN" w:bidi="hi-IN"/>
              </w:rPr>
              <w:t>PS4 Exploring the difference of Needs of self and body</w:t>
            </w:r>
          </w:p>
          <w:p w14:paraId="7E6749D5" w14:textId="77777777" w:rsidR="005C3F4C" w:rsidRPr="00F11A5A" w:rsidRDefault="005C3F4C" w:rsidP="0071651F">
            <w:pPr>
              <w:pStyle w:val="BodyText"/>
              <w:numPr>
                <w:ilvl w:val="0"/>
                <w:numId w:val="34"/>
              </w:numPr>
              <w:spacing w:before="6" w:line="237" w:lineRule="auto"/>
              <w:ind w:left="653" w:right="2408" w:hanging="283"/>
              <w:rPr>
                <w:rFonts w:eastAsiaTheme="minorHAnsi"/>
                <w:color w:val="000000" w:themeColor="text1"/>
                <w:lang w:val="en-IN" w:bidi="hi-IN"/>
              </w:rPr>
            </w:pPr>
            <w:r w:rsidRPr="00F11A5A">
              <w:rPr>
                <w:rFonts w:eastAsiaTheme="minorHAnsi"/>
                <w:color w:val="000000" w:themeColor="text1"/>
                <w:lang w:val="en-IN" w:bidi="hi-IN"/>
              </w:rPr>
              <w:t xml:space="preserve">  PS5 Exploring Sources of Imagination in the self </w:t>
            </w:r>
          </w:p>
          <w:p w14:paraId="5B886856" w14:textId="77777777" w:rsidR="005C3F4C" w:rsidRPr="00F11A5A" w:rsidRDefault="005C3F4C" w:rsidP="0071651F">
            <w:pPr>
              <w:pStyle w:val="BodyText"/>
              <w:numPr>
                <w:ilvl w:val="0"/>
                <w:numId w:val="34"/>
              </w:numPr>
              <w:spacing w:before="6" w:line="237" w:lineRule="auto"/>
              <w:ind w:left="370" w:right="2408" w:firstLine="0"/>
              <w:rPr>
                <w:rFonts w:eastAsiaTheme="minorHAnsi"/>
                <w:color w:val="000000" w:themeColor="text1"/>
                <w:lang w:val="en-IN" w:bidi="hi-IN"/>
              </w:rPr>
            </w:pPr>
            <w:r w:rsidRPr="00F11A5A">
              <w:rPr>
                <w:rFonts w:eastAsiaTheme="minorHAnsi"/>
                <w:color w:val="000000" w:themeColor="text1"/>
                <w:lang w:val="en-IN" w:bidi="hi-IN"/>
              </w:rPr>
              <w:t>PS6 Exploring Harmony of self with the body</w:t>
            </w:r>
          </w:p>
          <w:p w14:paraId="1B17A41B" w14:textId="77777777" w:rsidR="005C3F4C" w:rsidRPr="00F11A5A" w:rsidRDefault="005C3F4C" w:rsidP="008338DA">
            <w:pPr>
              <w:pStyle w:val="BodyText"/>
              <w:spacing w:before="6" w:line="237" w:lineRule="auto"/>
              <w:ind w:left="1211" w:right="4299" w:firstLine="0"/>
              <w:rPr>
                <w:color w:val="000000" w:themeColor="text1"/>
              </w:rPr>
            </w:pPr>
          </w:p>
          <w:p w14:paraId="74FF52C2" w14:textId="77777777" w:rsidR="005C3F4C" w:rsidRPr="00F11A5A" w:rsidRDefault="005C3F4C" w:rsidP="008338DA">
            <w:pPr>
              <w:pStyle w:val="BodyText"/>
              <w:spacing w:line="242" w:lineRule="auto"/>
              <w:ind w:left="795" w:right="566" w:hanging="850"/>
              <w:rPr>
                <w:rFonts w:eastAsiaTheme="majorEastAsia"/>
                <w:b/>
                <w:bCs/>
                <w:color w:val="000000" w:themeColor="text1"/>
                <w:lang w:bidi="hi-IN"/>
              </w:rPr>
            </w:pPr>
            <w:r w:rsidRPr="00F11A5A">
              <w:rPr>
                <w:rFonts w:eastAsiaTheme="majorEastAsia"/>
                <w:b/>
                <w:bCs/>
                <w:color w:val="000000" w:themeColor="text1"/>
                <w:lang w:bidi="hi-IN"/>
              </w:rPr>
              <w:t xml:space="preserve">Practice Sessions for UNIT III–Harmony in the Family and Society </w:t>
            </w:r>
          </w:p>
          <w:p w14:paraId="0216CA1A" w14:textId="77777777" w:rsidR="005C3F4C" w:rsidRPr="00F11A5A" w:rsidRDefault="005C3F4C" w:rsidP="0071651F">
            <w:pPr>
              <w:pStyle w:val="BodyText"/>
              <w:numPr>
                <w:ilvl w:val="0"/>
                <w:numId w:val="38"/>
              </w:numPr>
              <w:spacing w:before="1" w:line="276" w:lineRule="auto"/>
              <w:jc w:val="both"/>
              <w:rPr>
                <w:rFonts w:eastAsiaTheme="minorHAnsi"/>
                <w:color w:val="000000" w:themeColor="text1"/>
                <w:lang w:val="en-IN" w:bidi="hi-IN"/>
              </w:rPr>
            </w:pPr>
            <w:r w:rsidRPr="00F11A5A">
              <w:rPr>
                <w:rFonts w:eastAsiaTheme="minorHAnsi"/>
                <w:color w:val="000000" w:themeColor="text1"/>
                <w:lang w:val="en-IN" w:bidi="hi-IN"/>
              </w:rPr>
              <w:t>PS7 Exploring the Feeling of Trust</w:t>
            </w:r>
          </w:p>
          <w:p w14:paraId="3F53F108" w14:textId="77777777" w:rsidR="005C3F4C" w:rsidRPr="00F11A5A" w:rsidRDefault="005C3F4C" w:rsidP="0071651F">
            <w:pPr>
              <w:pStyle w:val="BodyText"/>
              <w:numPr>
                <w:ilvl w:val="0"/>
                <w:numId w:val="38"/>
              </w:numPr>
              <w:spacing w:before="1" w:line="276" w:lineRule="auto"/>
              <w:jc w:val="both"/>
              <w:rPr>
                <w:rFonts w:eastAsiaTheme="minorHAnsi"/>
                <w:color w:val="000000" w:themeColor="text1"/>
                <w:lang w:val="en-IN" w:bidi="hi-IN"/>
              </w:rPr>
            </w:pPr>
            <w:r w:rsidRPr="00F11A5A">
              <w:rPr>
                <w:rFonts w:eastAsiaTheme="minorHAnsi"/>
                <w:color w:val="000000" w:themeColor="text1"/>
                <w:lang w:val="en-IN" w:bidi="hi-IN"/>
              </w:rPr>
              <w:t>PS8 Exploring the Feeling of Respect</w:t>
            </w:r>
          </w:p>
          <w:p w14:paraId="1252927C" w14:textId="77777777" w:rsidR="005C3F4C" w:rsidRPr="00F11A5A" w:rsidRDefault="005C3F4C" w:rsidP="0071651F">
            <w:pPr>
              <w:pStyle w:val="BodyText"/>
              <w:numPr>
                <w:ilvl w:val="0"/>
                <w:numId w:val="38"/>
              </w:numPr>
              <w:spacing w:before="1" w:line="276" w:lineRule="auto"/>
              <w:jc w:val="both"/>
              <w:rPr>
                <w:rFonts w:eastAsiaTheme="minorHAnsi"/>
                <w:color w:val="000000" w:themeColor="text1"/>
                <w:lang w:val="en-IN" w:bidi="hi-IN"/>
              </w:rPr>
            </w:pPr>
            <w:r w:rsidRPr="00F11A5A">
              <w:rPr>
                <w:rFonts w:eastAsiaTheme="minorHAnsi"/>
                <w:color w:val="000000" w:themeColor="text1"/>
                <w:lang w:val="en-IN" w:bidi="hi-IN"/>
              </w:rPr>
              <w:t xml:space="preserve">PS9 Exploring Systems to </w:t>
            </w:r>
            <w:proofErr w:type="spellStart"/>
            <w:r w:rsidRPr="00F11A5A">
              <w:rPr>
                <w:rFonts w:eastAsiaTheme="minorHAnsi"/>
                <w:color w:val="000000" w:themeColor="text1"/>
                <w:lang w:val="en-IN" w:bidi="hi-IN"/>
              </w:rPr>
              <w:t>fulfill</w:t>
            </w:r>
            <w:proofErr w:type="spellEnd"/>
            <w:r w:rsidRPr="00F11A5A">
              <w:rPr>
                <w:rFonts w:eastAsiaTheme="minorHAnsi"/>
                <w:color w:val="000000" w:themeColor="text1"/>
                <w:lang w:val="en-IN" w:bidi="hi-IN"/>
              </w:rPr>
              <w:t xml:space="preserve"> Human Goal</w:t>
            </w:r>
          </w:p>
          <w:p w14:paraId="04CA499C" w14:textId="77777777" w:rsidR="005C3F4C" w:rsidRPr="00F11A5A" w:rsidRDefault="005C3F4C" w:rsidP="008338DA">
            <w:pPr>
              <w:pStyle w:val="BodyText"/>
              <w:spacing w:before="2"/>
              <w:rPr>
                <w:color w:val="000000" w:themeColor="text1"/>
              </w:rPr>
            </w:pPr>
          </w:p>
          <w:p w14:paraId="5F769FBD" w14:textId="77777777" w:rsidR="005C3F4C" w:rsidRPr="00F11A5A" w:rsidRDefault="005C3F4C" w:rsidP="008338DA">
            <w:pPr>
              <w:pStyle w:val="BodyText"/>
              <w:spacing w:line="242" w:lineRule="auto"/>
              <w:ind w:right="566" w:hanging="895"/>
              <w:rPr>
                <w:rFonts w:eastAsiaTheme="majorEastAsia"/>
                <w:b/>
                <w:bCs/>
                <w:color w:val="000000" w:themeColor="text1"/>
                <w:lang w:bidi="hi-IN"/>
              </w:rPr>
            </w:pPr>
            <w:r w:rsidRPr="00F11A5A">
              <w:rPr>
                <w:rFonts w:eastAsiaTheme="majorEastAsia"/>
                <w:b/>
                <w:bCs/>
                <w:color w:val="000000" w:themeColor="text1"/>
                <w:lang w:bidi="hi-IN"/>
              </w:rPr>
              <w:t>Practice Sessions for UNIT IV–Harmony in the Nature (Existence)</w:t>
            </w:r>
          </w:p>
          <w:p w14:paraId="64DB0D18" w14:textId="77777777" w:rsidR="005C3F4C" w:rsidRPr="00F11A5A" w:rsidRDefault="005C3F4C" w:rsidP="0071651F">
            <w:pPr>
              <w:pStyle w:val="BodyText"/>
              <w:numPr>
                <w:ilvl w:val="0"/>
                <w:numId w:val="35"/>
              </w:numPr>
              <w:spacing w:before="1" w:line="237" w:lineRule="auto"/>
              <w:ind w:right="424"/>
              <w:rPr>
                <w:rFonts w:eastAsiaTheme="minorHAnsi"/>
                <w:color w:val="000000" w:themeColor="text1"/>
                <w:lang w:val="en-IN" w:bidi="hi-IN"/>
              </w:rPr>
            </w:pPr>
            <w:r w:rsidRPr="00F11A5A">
              <w:rPr>
                <w:rFonts w:eastAsiaTheme="minorHAnsi"/>
                <w:color w:val="000000" w:themeColor="text1"/>
                <w:lang w:val="en-IN" w:bidi="hi-IN"/>
              </w:rPr>
              <w:t>PS10 Exploring the Four Orders of Nature</w:t>
            </w:r>
          </w:p>
          <w:p w14:paraId="42924017" w14:textId="77777777" w:rsidR="005C3F4C" w:rsidRPr="00F11A5A" w:rsidRDefault="005C3F4C" w:rsidP="0071651F">
            <w:pPr>
              <w:pStyle w:val="BodyText"/>
              <w:numPr>
                <w:ilvl w:val="0"/>
                <w:numId w:val="35"/>
              </w:numPr>
              <w:spacing w:before="3"/>
              <w:rPr>
                <w:rFonts w:eastAsiaTheme="minorHAnsi"/>
                <w:color w:val="000000" w:themeColor="text1"/>
                <w:lang w:val="en-IN" w:bidi="hi-IN"/>
              </w:rPr>
            </w:pPr>
            <w:r w:rsidRPr="00F11A5A">
              <w:rPr>
                <w:rFonts w:eastAsiaTheme="minorHAnsi"/>
                <w:color w:val="000000" w:themeColor="text1"/>
                <w:lang w:val="en-IN" w:bidi="hi-IN"/>
              </w:rPr>
              <w:t>PS11Exploring Co-existence in Existence</w:t>
            </w:r>
          </w:p>
          <w:p w14:paraId="7FB17B2F" w14:textId="77777777" w:rsidR="005C3F4C" w:rsidRPr="00F11A5A" w:rsidRDefault="005C3F4C" w:rsidP="008338DA">
            <w:pPr>
              <w:pStyle w:val="BodyText"/>
              <w:spacing w:before="2"/>
              <w:rPr>
                <w:color w:val="000000" w:themeColor="text1"/>
              </w:rPr>
            </w:pPr>
          </w:p>
          <w:p w14:paraId="56CFA931" w14:textId="77777777" w:rsidR="005C3F4C" w:rsidRPr="00F11A5A" w:rsidRDefault="005C3F4C" w:rsidP="008338DA">
            <w:pPr>
              <w:pStyle w:val="BodyText"/>
              <w:spacing w:line="242" w:lineRule="auto"/>
              <w:ind w:right="566" w:hanging="895"/>
              <w:rPr>
                <w:rFonts w:eastAsiaTheme="majorEastAsia"/>
                <w:b/>
                <w:bCs/>
                <w:color w:val="000000" w:themeColor="text1"/>
                <w:lang w:bidi="hi-IN"/>
              </w:rPr>
            </w:pPr>
            <w:r w:rsidRPr="00F11A5A">
              <w:rPr>
                <w:rFonts w:eastAsiaTheme="majorEastAsia"/>
                <w:b/>
                <w:bCs/>
                <w:color w:val="000000" w:themeColor="text1"/>
                <w:lang w:bidi="hi-IN"/>
              </w:rPr>
              <w:t>Practice Sessions for UNIT V–Implications of the Holistic Understanding-a Look at Professional Ethics</w:t>
            </w:r>
          </w:p>
          <w:p w14:paraId="779AA506" w14:textId="77777777" w:rsidR="005C3F4C" w:rsidRPr="00F11A5A" w:rsidRDefault="005C3F4C" w:rsidP="0071651F">
            <w:pPr>
              <w:pStyle w:val="BodyText"/>
              <w:numPr>
                <w:ilvl w:val="0"/>
                <w:numId w:val="35"/>
              </w:numPr>
              <w:spacing w:before="1" w:line="237" w:lineRule="auto"/>
              <w:ind w:right="424"/>
              <w:rPr>
                <w:rFonts w:eastAsiaTheme="minorHAnsi"/>
                <w:color w:val="000000" w:themeColor="text1"/>
                <w:lang w:val="en-IN" w:bidi="hi-IN"/>
              </w:rPr>
            </w:pPr>
            <w:r w:rsidRPr="00F11A5A">
              <w:rPr>
                <w:rFonts w:eastAsiaTheme="minorHAnsi"/>
                <w:color w:val="000000" w:themeColor="text1"/>
                <w:lang w:val="en-IN" w:bidi="hi-IN"/>
              </w:rPr>
              <w:t>PS12 Exploring Ethical Human Conduct</w:t>
            </w:r>
          </w:p>
          <w:p w14:paraId="02B9CA6C" w14:textId="77777777" w:rsidR="005C3F4C" w:rsidRPr="00F11A5A" w:rsidRDefault="005C3F4C" w:rsidP="0071651F">
            <w:pPr>
              <w:pStyle w:val="BodyText"/>
              <w:numPr>
                <w:ilvl w:val="0"/>
                <w:numId w:val="35"/>
              </w:numPr>
              <w:spacing w:before="1" w:line="237" w:lineRule="auto"/>
              <w:ind w:right="424"/>
              <w:rPr>
                <w:rFonts w:eastAsiaTheme="minorHAnsi"/>
                <w:color w:val="000000" w:themeColor="text1"/>
                <w:lang w:val="en-IN" w:bidi="hi-IN"/>
              </w:rPr>
            </w:pPr>
            <w:r w:rsidRPr="00F11A5A">
              <w:rPr>
                <w:rFonts w:eastAsiaTheme="minorHAnsi"/>
                <w:color w:val="000000" w:themeColor="text1"/>
                <w:lang w:val="en-IN" w:bidi="hi-IN"/>
              </w:rPr>
              <w:t>PS13 Exploring Humanistic Models in Education</w:t>
            </w:r>
          </w:p>
          <w:p w14:paraId="53D3B838" w14:textId="453E8170" w:rsidR="005C3F4C" w:rsidRPr="00F11A5A" w:rsidRDefault="005C3F4C" w:rsidP="00166D72">
            <w:pPr>
              <w:pStyle w:val="BodyText"/>
              <w:numPr>
                <w:ilvl w:val="0"/>
                <w:numId w:val="35"/>
              </w:numPr>
              <w:spacing w:before="1" w:line="276" w:lineRule="auto"/>
              <w:ind w:right="424"/>
              <w:jc w:val="both"/>
              <w:rPr>
                <w:color w:val="000000" w:themeColor="text1"/>
              </w:rPr>
            </w:pPr>
            <w:r w:rsidRPr="00F11A5A">
              <w:rPr>
                <w:rFonts w:eastAsiaTheme="minorHAnsi"/>
                <w:color w:val="000000" w:themeColor="text1"/>
                <w:lang w:val="en-IN" w:bidi="hi-IN"/>
              </w:rPr>
              <w:t>PS14 Exploring Steps of Transition towards Universal Human Order</w:t>
            </w:r>
          </w:p>
        </w:tc>
      </w:tr>
      <w:tr w:rsidR="00F11A5A" w:rsidRPr="00F11A5A" w14:paraId="5EDC91A1" w14:textId="77777777" w:rsidTr="008338DA">
        <w:trPr>
          <w:trHeight w:val="1505"/>
          <w:jc w:val="center"/>
        </w:trPr>
        <w:tc>
          <w:tcPr>
            <w:tcW w:w="1615" w:type="dxa"/>
            <w:tcMar>
              <w:top w:w="28" w:type="dxa"/>
              <w:left w:w="85" w:type="dxa"/>
              <w:bottom w:w="28" w:type="dxa"/>
              <w:right w:w="85" w:type="dxa"/>
            </w:tcMar>
            <w:vAlign w:val="center"/>
          </w:tcPr>
          <w:p w14:paraId="02C7C718" w14:textId="77777777" w:rsidR="005C3F4C" w:rsidRPr="00F11A5A" w:rsidRDefault="005C3F4C" w:rsidP="008338DA">
            <w:pPr>
              <w:pStyle w:val="ContentType"/>
              <w:rPr>
                <w:rFonts w:eastAsiaTheme="majorEastAsia"/>
                <w:color w:val="000000" w:themeColor="text1"/>
                <w:lang w:val="en-US"/>
              </w:rPr>
            </w:pPr>
            <w:r w:rsidRPr="00F11A5A">
              <w:rPr>
                <w:rFonts w:eastAsiaTheme="majorEastAsia"/>
                <w:color w:val="000000" w:themeColor="text1"/>
                <w:lang w:val="en-US"/>
              </w:rPr>
              <w:lastRenderedPageBreak/>
              <w:t>Text Books &amp;</w:t>
            </w:r>
          </w:p>
          <w:p w14:paraId="452D8A4F" w14:textId="77777777" w:rsidR="005C3F4C" w:rsidRPr="00F11A5A" w:rsidRDefault="005C3F4C" w:rsidP="008338DA">
            <w:pPr>
              <w:pStyle w:val="ContentType"/>
              <w:rPr>
                <w:rFonts w:eastAsiaTheme="majorEastAsia"/>
                <w:color w:val="000000" w:themeColor="text1"/>
                <w:lang w:val="en-US"/>
              </w:rPr>
            </w:pPr>
            <w:r w:rsidRPr="00F11A5A">
              <w:rPr>
                <w:rFonts w:eastAsiaTheme="majorEastAsia"/>
                <w:color w:val="000000" w:themeColor="text1"/>
                <w:lang w:val="en-US"/>
              </w:rPr>
              <w:t>References</w:t>
            </w:r>
          </w:p>
          <w:p w14:paraId="7F1FC114" w14:textId="77777777" w:rsidR="005C3F4C" w:rsidRPr="00F11A5A" w:rsidRDefault="005C3F4C" w:rsidP="008338DA">
            <w:pPr>
              <w:pStyle w:val="ContentType"/>
              <w:rPr>
                <w:color w:val="000000" w:themeColor="text1"/>
              </w:rPr>
            </w:pPr>
            <w:r w:rsidRPr="00F11A5A">
              <w:rPr>
                <w:rFonts w:eastAsiaTheme="majorEastAsia"/>
                <w:color w:val="000000" w:themeColor="text1"/>
                <w:lang w:val="en-US"/>
              </w:rPr>
              <w:t>Books</w:t>
            </w:r>
          </w:p>
        </w:tc>
        <w:tc>
          <w:tcPr>
            <w:tcW w:w="8760" w:type="dxa"/>
            <w:gridSpan w:val="2"/>
            <w:tcMar>
              <w:top w:w="28" w:type="dxa"/>
              <w:left w:w="85" w:type="dxa"/>
              <w:bottom w:w="28" w:type="dxa"/>
              <w:right w:w="85" w:type="dxa"/>
            </w:tcMar>
          </w:tcPr>
          <w:p w14:paraId="003F1EF2" w14:textId="77777777" w:rsidR="005C3F4C" w:rsidRPr="00F11A5A" w:rsidRDefault="005C3F4C" w:rsidP="008338DA">
            <w:pPr>
              <w:pStyle w:val="BodyText"/>
              <w:spacing w:line="242" w:lineRule="auto"/>
              <w:ind w:right="566" w:hanging="895"/>
              <w:rPr>
                <w:rFonts w:eastAsiaTheme="majorEastAsia"/>
                <w:b/>
                <w:bCs/>
                <w:color w:val="000000" w:themeColor="text1"/>
                <w:lang w:bidi="hi-IN"/>
              </w:rPr>
            </w:pPr>
            <w:r w:rsidRPr="00F11A5A">
              <w:rPr>
                <w:rFonts w:eastAsiaTheme="majorEastAsia"/>
                <w:b/>
                <w:bCs/>
                <w:color w:val="000000" w:themeColor="text1"/>
                <w:lang w:bidi="hi-IN"/>
              </w:rPr>
              <w:t>TEXT BOOKS:</w:t>
            </w:r>
          </w:p>
          <w:p w14:paraId="1092D500" w14:textId="77777777" w:rsidR="005C3F4C" w:rsidRPr="00F11A5A" w:rsidRDefault="005C3F4C" w:rsidP="008338DA">
            <w:pPr>
              <w:pStyle w:val="BodyText"/>
              <w:spacing w:line="242" w:lineRule="auto"/>
              <w:ind w:right="566" w:hanging="895"/>
              <w:rPr>
                <w:rFonts w:eastAsiaTheme="majorEastAsia"/>
                <w:b/>
                <w:bCs/>
                <w:color w:val="000000" w:themeColor="text1"/>
                <w:lang w:bidi="hi-IN"/>
              </w:rPr>
            </w:pPr>
          </w:p>
          <w:p w14:paraId="6C02257C" w14:textId="77777777" w:rsidR="005C3F4C" w:rsidRPr="00F11A5A" w:rsidRDefault="005C3F4C" w:rsidP="008338DA">
            <w:pPr>
              <w:pStyle w:val="BodyText"/>
              <w:spacing w:before="1" w:line="276" w:lineRule="auto"/>
              <w:ind w:left="1206" w:right="424" w:firstLine="0"/>
              <w:jc w:val="both"/>
              <w:rPr>
                <w:rFonts w:eastAsiaTheme="minorHAnsi"/>
                <w:color w:val="000000" w:themeColor="text1"/>
                <w:lang w:val="en-IN" w:bidi="hi-IN"/>
              </w:rPr>
            </w:pPr>
            <w:r w:rsidRPr="00F11A5A">
              <w:rPr>
                <w:rFonts w:eastAsiaTheme="minorHAnsi"/>
                <w:color w:val="000000" w:themeColor="text1"/>
                <w:lang w:val="en-IN" w:bidi="hi-IN"/>
              </w:rPr>
              <w:t xml:space="preserve">1. The Text Book: R </w:t>
            </w:r>
            <w:proofErr w:type="spellStart"/>
            <w:r w:rsidRPr="00F11A5A">
              <w:rPr>
                <w:rFonts w:eastAsiaTheme="minorHAnsi"/>
                <w:color w:val="000000" w:themeColor="text1"/>
                <w:lang w:val="en-IN" w:bidi="hi-IN"/>
              </w:rPr>
              <w:t>R</w:t>
            </w:r>
            <w:proofErr w:type="spellEnd"/>
            <w:r w:rsidRPr="00F11A5A">
              <w:rPr>
                <w:rFonts w:eastAsiaTheme="minorHAnsi"/>
                <w:color w:val="000000" w:themeColor="text1"/>
                <w:lang w:val="en-IN" w:bidi="hi-IN"/>
              </w:rPr>
              <w:t xml:space="preserve"> Gaur, R </w:t>
            </w:r>
            <w:proofErr w:type="spellStart"/>
            <w:r w:rsidRPr="00F11A5A">
              <w:rPr>
                <w:rFonts w:eastAsiaTheme="minorHAnsi"/>
                <w:color w:val="000000" w:themeColor="text1"/>
                <w:lang w:val="en-IN" w:bidi="hi-IN"/>
              </w:rPr>
              <w:t>Asthana</w:t>
            </w:r>
            <w:proofErr w:type="spellEnd"/>
            <w:r w:rsidRPr="00F11A5A">
              <w:rPr>
                <w:rFonts w:eastAsiaTheme="minorHAnsi"/>
                <w:color w:val="000000" w:themeColor="text1"/>
                <w:lang w:val="en-IN" w:bidi="hi-IN"/>
              </w:rPr>
              <w:t xml:space="preserve">, G P </w:t>
            </w:r>
            <w:proofErr w:type="spellStart"/>
            <w:r w:rsidRPr="00F11A5A">
              <w:rPr>
                <w:rFonts w:eastAsiaTheme="minorHAnsi"/>
                <w:color w:val="000000" w:themeColor="text1"/>
                <w:lang w:val="en-IN" w:bidi="hi-IN"/>
              </w:rPr>
              <w:t>Bagaria</w:t>
            </w:r>
            <w:proofErr w:type="spellEnd"/>
            <w:r w:rsidRPr="00F11A5A">
              <w:rPr>
                <w:rFonts w:eastAsiaTheme="minorHAnsi"/>
                <w:color w:val="000000" w:themeColor="text1"/>
                <w:lang w:val="en-IN" w:bidi="hi-IN"/>
              </w:rPr>
              <w:t>, A Foundation Course in Human Values and Professional Ethics, 2nd Revised Edition, Excel Books, New Delhi, 2019. ISBN 978-93-87034-47-1</w:t>
            </w:r>
          </w:p>
          <w:p w14:paraId="2964EF01" w14:textId="77777777" w:rsidR="005C3F4C" w:rsidRPr="00F11A5A" w:rsidRDefault="005C3F4C" w:rsidP="008338DA">
            <w:pPr>
              <w:pStyle w:val="BodyText"/>
              <w:spacing w:before="1" w:line="276" w:lineRule="auto"/>
              <w:ind w:left="1206" w:right="424" w:firstLine="0"/>
              <w:jc w:val="both"/>
              <w:rPr>
                <w:rFonts w:eastAsiaTheme="minorHAnsi"/>
                <w:color w:val="000000" w:themeColor="text1"/>
                <w:lang w:val="en-IN" w:bidi="hi-IN"/>
              </w:rPr>
            </w:pPr>
          </w:p>
          <w:p w14:paraId="2031C711" w14:textId="77777777" w:rsidR="005C3F4C" w:rsidRPr="00F11A5A" w:rsidRDefault="005C3F4C" w:rsidP="008338DA">
            <w:pPr>
              <w:pStyle w:val="BodyText"/>
              <w:spacing w:before="1" w:line="276" w:lineRule="auto"/>
              <w:ind w:left="1206" w:right="424" w:firstLine="0"/>
              <w:jc w:val="both"/>
              <w:rPr>
                <w:rFonts w:eastAsiaTheme="minorHAnsi"/>
                <w:color w:val="000000" w:themeColor="text1"/>
                <w:lang w:val="en-IN" w:bidi="hi-IN"/>
              </w:rPr>
            </w:pPr>
            <w:r w:rsidRPr="00F11A5A">
              <w:rPr>
                <w:rFonts w:eastAsiaTheme="minorHAnsi"/>
                <w:color w:val="000000" w:themeColor="text1"/>
                <w:lang w:val="en-IN" w:bidi="hi-IN"/>
              </w:rPr>
              <w:t xml:space="preserve">2. The Teacher’s Manual: R </w:t>
            </w:r>
            <w:proofErr w:type="spellStart"/>
            <w:r w:rsidRPr="00F11A5A">
              <w:rPr>
                <w:rFonts w:eastAsiaTheme="minorHAnsi"/>
                <w:color w:val="000000" w:themeColor="text1"/>
                <w:lang w:val="en-IN" w:bidi="hi-IN"/>
              </w:rPr>
              <w:t>R</w:t>
            </w:r>
            <w:proofErr w:type="spellEnd"/>
            <w:r w:rsidRPr="00F11A5A">
              <w:rPr>
                <w:rFonts w:eastAsiaTheme="minorHAnsi"/>
                <w:color w:val="000000" w:themeColor="text1"/>
                <w:lang w:val="en-IN" w:bidi="hi-IN"/>
              </w:rPr>
              <w:t xml:space="preserve"> Gaur, R </w:t>
            </w:r>
            <w:proofErr w:type="spellStart"/>
            <w:r w:rsidRPr="00F11A5A">
              <w:rPr>
                <w:rFonts w:eastAsiaTheme="minorHAnsi"/>
                <w:color w:val="000000" w:themeColor="text1"/>
                <w:lang w:val="en-IN" w:bidi="hi-IN"/>
              </w:rPr>
              <w:t>Asthana</w:t>
            </w:r>
            <w:proofErr w:type="spellEnd"/>
            <w:r w:rsidRPr="00F11A5A">
              <w:rPr>
                <w:rFonts w:eastAsiaTheme="minorHAnsi"/>
                <w:color w:val="000000" w:themeColor="text1"/>
                <w:lang w:val="en-IN" w:bidi="hi-IN"/>
              </w:rPr>
              <w:t xml:space="preserve">, G P </w:t>
            </w:r>
            <w:proofErr w:type="spellStart"/>
            <w:r w:rsidRPr="00F11A5A">
              <w:rPr>
                <w:rFonts w:eastAsiaTheme="minorHAnsi"/>
                <w:color w:val="000000" w:themeColor="text1"/>
                <w:lang w:val="en-IN" w:bidi="hi-IN"/>
              </w:rPr>
              <w:t>Bagaria,Teachers</w:t>
            </w:r>
            <w:proofErr w:type="spellEnd"/>
            <w:r w:rsidRPr="00F11A5A">
              <w:rPr>
                <w:rFonts w:eastAsiaTheme="minorHAnsi"/>
                <w:color w:val="000000" w:themeColor="text1"/>
                <w:lang w:val="en-IN" w:bidi="hi-IN"/>
              </w:rPr>
              <w:t>’ Manual for A Foundation Course in Human Values and Professional Ethics,2nd Revised Edition, Excel Books, New Delhi, 2019. ISBN 978-93-87034-53-2</w:t>
            </w:r>
          </w:p>
          <w:p w14:paraId="30AE9884" w14:textId="77777777" w:rsidR="005C3F4C" w:rsidRPr="00F11A5A" w:rsidRDefault="005C3F4C" w:rsidP="008338DA">
            <w:pPr>
              <w:pStyle w:val="ContentType"/>
              <w:spacing w:line="276" w:lineRule="auto"/>
              <w:jc w:val="both"/>
              <w:rPr>
                <w:rFonts w:eastAsiaTheme="majorEastAsia"/>
                <w:color w:val="000000" w:themeColor="text1"/>
                <w:lang w:val="en-US"/>
              </w:rPr>
            </w:pPr>
          </w:p>
          <w:p w14:paraId="351DC26A" w14:textId="77777777" w:rsidR="005C3F4C" w:rsidRPr="00F11A5A" w:rsidRDefault="005C3F4C" w:rsidP="008338DA">
            <w:pPr>
              <w:pStyle w:val="ContentType"/>
              <w:jc w:val="left"/>
              <w:rPr>
                <w:rFonts w:eastAsiaTheme="majorEastAsia"/>
                <w:color w:val="000000" w:themeColor="text1"/>
                <w:lang w:val="en-US"/>
              </w:rPr>
            </w:pPr>
            <w:r w:rsidRPr="00F11A5A">
              <w:rPr>
                <w:rFonts w:eastAsiaTheme="majorEastAsia"/>
                <w:color w:val="000000" w:themeColor="text1"/>
                <w:lang w:val="en-US"/>
              </w:rPr>
              <w:lastRenderedPageBreak/>
              <w:t>REFERENCE BOOKS:</w:t>
            </w:r>
          </w:p>
          <w:p w14:paraId="51B83AC4" w14:textId="77777777" w:rsidR="005C3F4C" w:rsidRPr="00F11A5A" w:rsidRDefault="005C3F4C" w:rsidP="008338DA">
            <w:pPr>
              <w:pStyle w:val="ContentType"/>
              <w:jc w:val="left"/>
              <w:rPr>
                <w:rFonts w:eastAsiaTheme="majorEastAsia"/>
                <w:color w:val="000000" w:themeColor="text1"/>
                <w:lang w:val="en-US"/>
              </w:rPr>
            </w:pPr>
          </w:p>
          <w:p w14:paraId="23B35E60"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proofErr w:type="spellStart"/>
            <w:r w:rsidRPr="00F11A5A">
              <w:rPr>
                <w:rFonts w:cs="Times New Roman"/>
                <w:color w:val="000000" w:themeColor="text1"/>
                <w:szCs w:val="24"/>
                <w:lang w:bidi="hi-IN"/>
              </w:rPr>
              <w:t>Jeevan</w:t>
            </w:r>
            <w:proofErr w:type="spell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Vidya</w:t>
            </w:r>
            <w:proofErr w:type="spell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Ek</w:t>
            </w:r>
            <w:proofErr w:type="spell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Parichaya</w:t>
            </w:r>
            <w:proofErr w:type="spellEnd"/>
            <w:r w:rsidRPr="00F11A5A">
              <w:rPr>
                <w:rFonts w:cs="Times New Roman"/>
                <w:color w:val="000000" w:themeColor="text1"/>
                <w:szCs w:val="24"/>
                <w:lang w:bidi="hi-IN"/>
              </w:rPr>
              <w:t xml:space="preserve">, </w:t>
            </w:r>
            <w:proofErr w:type="gramStart"/>
            <w:r w:rsidRPr="00F11A5A">
              <w:rPr>
                <w:rFonts w:cs="Times New Roman"/>
                <w:color w:val="000000" w:themeColor="text1"/>
                <w:szCs w:val="24"/>
                <w:lang w:bidi="hi-IN"/>
              </w:rPr>
              <w:t>A</w:t>
            </w:r>
            <w:proofErr w:type="gram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Nagaraj</w:t>
            </w:r>
            <w:proofErr w:type="spell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Jeevan</w:t>
            </w:r>
            <w:proofErr w:type="spell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Vidya</w:t>
            </w:r>
            <w:proofErr w:type="spell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Prakashan</w:t>
            </w:r>
            <w:proofErr w:type="spell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Amarkantak</w:t>
            </w:r>
            <w:proofErr w:type="spellEnd"/>
            <w:r w:rsidRPr="00F11A5A">
              <w:rPr>
                <w:rFonts w:cs="Times New Roman"/>
                <w:color w:val="000000" w:themeColor="text1"/>
                <w:szCs w:val="24"/>
                <w:lang w:bidi="hi-IN"/>
              </w:rPr>
              <w:t>, 1999.</w:t>
            </w:r>
          </w:p>
          <w:p w14:paraId="3338554E"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 xml:space="preserve">Human Values, A. N. </w:t>
            </w:r>
            <w:proofErr w:type="spellStart"/>
            <w:r w:rsidRPr="00F11A5A">
              <w:rPr>
                <w:rFonts w:cs="Times New Roman"/>
                <w:color w:val="000000" w:themeColor="text1"/>
                <w:szCs w:val="24"/>
                <w:lang w:bidi="hi-IN"/>
              </w:rPr>
              <w:t>Tripathi</w:t>
            </w:r>
            <w:proofErr w:type="spellEnd"/>
            <w:r w:rsidRPr="00F11A5A">
              <w:rPr>
                <w:rFonts w:cs="Times New Roman"/>
                <w:color w:val="000000" w:themeColor="text1"/>
                <w:szCs w:val="24"/>
                <w:lang w:bidi="hi-IN"/>
              </w:rPr>
              <w:t>, New Age Intl. Publishers, New Delhi,2004.</w:t>
            </w:r>
          </w:p>
          <w:p w14:paraId="132D4F4E"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The Story of Stuff (Book).</w:t>
            </w:r>
          </w:p>
          <w:p w14:paraId="4C481F21"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 xml:space="preserve">The Story of My Experiments with Truth- by Mohandas </w:t>
            </w:r>
            <w:proofErr w:type="spellStart"/>
            <w:r w:rsidRPr="00F11A5A">
              <w:rPr>
                <w:rFonts w:cs="Times New Roman"/>
                <w:color w:val="000000" w:themeColor="text1"/>
                <w:szCs w:val="24"/>
                <w:lang w:bidi="hi-IN"/>
              </w:rPr>
              <w:t>Karamchand</w:t>
            </w:r>
            <w:proofErr w:type="spellEnd"/>
            <w:r w:rsidRPr="00F11A5A">
              <w:rPr>
                <w:rFonts w:cs="Times New Roman"/>
                <w:color w:val="000000" w:themeColor="text1"/>
                <w:szCs w:val="24"/>
                <w:lang w:bidi="hi-IN"/>
              </w:rPr>
              <w:t xml:space="preserve"> Gandhi</w:t>
            </w:r>
          </w:p>
          <w:p w14:paraId="05DF0CE2"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Small is Beautiful-E. F Schumacher.</w:t>
            </w:r>
          </w:p>
          <w:p w14:paraId="58FDF00C"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Slow is Beautiful-Cecile Andrews</w:t>
            </w:r>
          </w:p>
          <w:p w14:paraId="20EEF42C"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 xml:space="preserve">Economy of Permanence-JC  </w:t>
            </w:r>
            <w:proofErr w:type="spellStart"/>
            <w:r w:rsidRPr="00F11A5A">
              <w:rPr>
                <w:rFonts w:cs="Times New Roman"/>
                <w:color w:val="000000" w:themeColor="text1"/>
                <w:szCs w:val="24"/>
                <w:lang w:bidi="hi-IN"/>
              </w:rPr>
              <w:t>Kumarappa</w:t>
            </w:r>
            <w:proofErr w:type="spellEnd"/>
          </w:p>
          <w:p w14:paraId="0A1A0079"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 xml:space="preserve">Bharat Mein </w:t>
            </w:r>
            <w:proofErr w:type="spellStart"/>
            <w:r w:rsidRPr="00F11A5A">
              <w:rPr>
                <w:rFonts w:cs="Times New Roman"/>
                <w:color w:val="000000" w:themeColor="text1"/>
                <w:szCs w:val="24"/>
                <w:lang w:bidi="hi-IN"/>
              </w:rPr>
              <w:t>Angreji</w:t>
            </w:r>
            <w:proofErr w:type="spellEnd"/>
            <w:r w:rsidRPr="00F11A5A">
              <w:rPr>
                <w:rFonts w:cs="Times New Roman"/>
                <w:color w:val="000000" w:themeColor="text1"/>
                <w:szCs w:val="24"/>
                <w:lang w:bidi="hi-IN"/>
              </w:rPr>
              <w:t xml:space="preserve"> Raj–</w:t>
            </w:r>
            <w:proofErr w:type="spellStart"/>
            <w:r w:rsidRPr="00F11A5A">
              <w:rPr>
                <w:rFonts w:cs="Times New Roman"/>
                <w:color w:val="000000" w:themeColor="text1"/>
                <w:szCs w:val="24"/>
                <w:lang w:bidi="hi-IN"/>
              </w:rPr>
              <w:t>Pandit</w:t>
            </w:r>
            <w:proofErr w:type="spellEnd"/>
            <w:r w:rsidRPr="00F11A5A">
              <w:rPr>
                <w:rFonts w:cs="Times New Roman"/>
                <w:color w:val="000000" w:themeColor="text1"/>
                <w:szCs w:val="24"/>
                <w:lang w:bidi="hi-IN"/>
              </w:rPr>
              <w:t xml:space="preserve"> </w:t>
            </w:r>
            <w:proofErr w:type="spellStart"/>
            <w:r w:rsidRPr="00F11A5A">
              <w:rPr>
                <w:rFonts w:cs="Times New Roman"/>
                <w:color w:val="000000" w:themeColor="text1"/>
                <w:szCs w:val="24"/>
                <w:lang w:bidi="hi-IN"/>
              </w:rPr>
              <w:t>Sunderlal</w:t>
            </w:r>
            <w:proofErr w:type="spellEnd"/>
          </w:p>
          <w:p w14:paraId="2290D62F"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 xml:space="preserve">Rediscovering India-by </w:t>
            </w:r>
            <w:proofErr w:type="spellStart"/>
            <w:r w:rsidRPr="00F11A5A">
              <w:rPr>
                <w:rFonts w:cs="Times New Roman"/>
                <w:color w:val="000000" w:themeColor="text1"/>
                <w:szCs w:val="24"/>
                <w:lang w:bidi="hi-IN"/>
              </w:rPr>
              <w:t>Dharampal</w:t>
            </w:r>
            <w:proofErr w:type="spellEnd"/>
          </w:p>
          <w:p w14:paraId="297593B4"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 xml:space="preserve">Hind </w:t>
            </w:r>
            <w:proofErr w:type="spellStart"/>
            <w:r w:rsidRPr="00F11A5A">
              <w:rPr>
                <w:rFonts w:cs="Times New Roman"/>
                <w:color w:val="000000" w:themeColor="text1"/>
                <w:szCs w:val="24"/>
                <w:lang w:bidi="hi-IN"/>
              </w:rPr>
              <w:t>Swaraj</w:t>
            </w:r>
            <w:proofErr w:type="spellEnd"/>
            <w:r w:rsidRPr="00F11A5A">
              <w:rPr>
                <w:rFonts w:cs="Times New Roman"/>
                <w:color w:val="000000" w:themeColor="text1"/>
                <w:szCs w:val="24"/>
                <w:lang w:bidi="hi-IN"/>
              </w:rPr>
              <w:t xml:space="preserve"> or Indian Home Rule-by Mohandas K. Gandhi</w:t>
            </w:r>
          </w:p>
          <w:p w14:paraId="1EB036EF"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India Wins Freedom-</w:t>
            </w:r>
            <w:proofErr w:type="spellStart"/>
            <w:r w:rsidRPr="00F11A5A">
              <w:rPr>
                <w:rFonts w:cs="Times New Roman"/>
                <w:color w:val="000000" w:themeColor="text1"/>
                <w:szCs w:val="24"/>
                <w:lang w:bidi="hi-IN"/>
              </w:rPr>
              <w:t>Maulana</w:t>
            </w:r>
            <w:proofErr w:type="spellEnd"/>
            <w:r w:rsidRPr="00F11A5A">
              <w:rPr>
                <w:rFonts w:cs="Times New Roman"/>
                <w:color w:val="000000" w:themeColor="text1"/>
                <w:szCs w:val="24"/>
                <w:lang w:bidi="hi-IN"/>
              </w:rPr>
              <w:t xml:space="preserve"> Abdul </w:t>
            </w:r>
            <w:proofErr w:type="spellStart"/>
            <w:r w:rsidRPr="00F11A5A">
              <w:rPr>
                <w:rFonts w:cs="Times New Roman"/>
                <w:color w:val="000000" w:themeColor="text1"/>
                <w:szCs w:val="24"/>
                <w:lang w:bidi="hi-IN"/>
              </w:rPr>
              <w:t>Kalam</w:t>
            </w:r>
            <w:proofErr w:type="spellEnd"/>
            <w:r w:rsidRPr="00F11A5A">
              <w:rPr>
                <w:rFonts w:cs="Times New Roman"/>
                <w:color w:val="000000" w:themeColor="text1"/>
                <w:szCs w:val="24"/>
                <w:lang w:bidi="hi-IN"/>
              </w:rPr>
              <w:t xml:space="preserve"> Azad</w:t>
            </w:r>
          </w:p>
          <w:p w14:paraId="693840CB" w14:textId="77777777" w:rsidR="005C3F4C" w:rsidRPr="00F11A5A" w:rsidRDefault="005C3F4C" w:rsidP="0071651F">
            <w:pPr>
              <w:pStyle w:val="ListParagraph"/>
              <w:widowControl w:val="0"/>
              <w:numPr>
                <w:ilvl w:val="0"/>
                <w:numId w:val="32"/>
              </w:numPr>
              <w:tabs>
                <w:tab w:val="left" w:pos="921"/>
              </w:tabs>
              <w:autoSpaceDE w:val="0"/>
              <w:autoSpaceDN w:val="0"/>
              <w:spacing w:line="276" w:lineRule="auto"/>
              <w:jc w:val="both"/>
              <w:rPr>
                <w:rFonts w:cs="Times New Roman"/>
                <w:color w:val="000000" w:themeColor="text1"/>
                <w:szCs w:val="24"/>
                <w:lang w:bidi="hi-IN"/>
              </w:rPr>
            </w:pPr>
            <w:r w:rsidRPr="00F11A5A">
              <w:rPr>
                <w:rFonts w:cs="Times New Roman"/>
                <w:color w:val="000000" w:themeColor="text1"/>
                <w:szCs w:val="24"/>
                <w:lang w:bidi="hi-IN"/>
              </w:rPr>
              <w:t>Vivekananda-</w:t>
            </w:r>
            <w:proofErr w:type="spellStart"/>
            <w:r w:rsidRPr="00F11A5A">
              <w:rPr>
                <w:rFonts w:cs="Times New Roman"/>
                <w:color w:val="000000" w:themeColor="text1"/>
                <w:szCs w:val="24"/>
                <w:lang w:bidi="hi-IN"/>
              </w:rPr>
              <w:t>Romain</w:t>
            </w:r>
            <w:proofErr w:type="spellEnd"/>
            <w:r w:rsidRPr="00F11A5A">
              <w:rPr>
                <w:rFonts w:cs="Times New Roman"/>
                <w:color w:val="000000" w:themeColor="text1"/>
                <w:szCs w:val="24"/>
                <w:lang w:bidi="hi-IN"/>
              </w:rPr>
              <w:t xml:space="preserve"> Rolland (English)</w:t>
            </w:r>
          </w:p>
          <w:p w14:paraId="4E9FADD5" w14:textId="09F881A1" w:rsidR="005C3F4C" w:rsidRPr="00F11A5A" w:rsidRDefault="005C3F4C" w:rsidP="00166D72">
            <w:pPr>
              <w:pStyle w:val="ListParagraph"/>
              <w:widowControl w:val="0"/>
              <w:numPr>
                <w:ilvl w:val="0"/>
                <w:numId w:val="32"/>
              </w:numPr>
              <w:tabs>
                <w:tab w:val="left" w:pos="921"/>
              </w:tabs>
              <w:autoSpaceDE w:val="0"/>
              <w:autoSpaceDN w:val="0"/>
              <w:spacing w:line="276" w:lineRule="auto"/>
              <w:jc w:val="both"/>
              <w:rPr>
                <w:rFonts w:cs="Times New Roman"/>
                <w:color w:val="000000" w:themeColor="text1"/>
              </w:rPr>
            </w:pPr>
            <w:r w:rsidRPr="00F11A5A">
              <w:rPr>
                <w:rFonts w:cs="Times New Roman"/>
                <w:color w:val="000000" w:themeColor="text1"/>
                <w:szCs w:val="24"/>
                <w:lang w:bidi="hi-IN"/>
              </w:rPr>
              <w:t>Gandhi-</w:t>
            </w:r>
            <w:proofErr w:type="spellStart"/>
            <w:r w:rsidRPr="00F11A5A">
              <w:rPr>
                <w:rFonts w:cs="Times New Roman"/>
                <w:color w:val="000000" w:themeColor="text1"/>
                <w:szCs w:val="24"/>
                <w:lang w:bidi="hi-IN"/>
              </w:rPr>
              <w:t>Romain</w:t>
            </w:r>
            <w:proofErr w:type="spellEnd"/>
            <w:r w:rsidRPr="00F11A5A">
              <w:rPr>
                <w:rFonts w:cs="Times New Roman"/>
                <w:color w:val="000000" w:themeColor="text1"/>
                <w:szCs w:val="24"/>
                <w:lang w:bidi="hi-IN"/>
              </w:rPr>
              <w:t xml:space="preserve"> Rolland (English) </w:t>
            </w:r>
          </w:p>
        </w:tc>
      </w:tr>
      <w:tr w:rsidR="00F11A5A" w:rsidRPr="00F11A5A" w14:paraId="3361D383" w14:textId="77777777" w:rsidTr="008338DA">
        <w:trPr>
          <w:trHeight w:val="813"/>
          <w:jc w:val="center"/>
        </w:trPr>
        <w:tc>
          <w:tcPr>
            <w:tcW w:w="1615" w:type="dxa"/>
            <w:tcMar>
              <w:top w:w="28" w:type="dxa"/>
              <w:left w:w="85" w:type="dxa"/>
              <w:bottom w:w="28" w:type="dxa"/>
              <w:right w:w="85" w:type="dxa"/>
            </w:tcMar>
            <w:vAlign w:val="center"/>
          </w:tcPr>
          <w:p w14:paraId="4ECBB1BE" w14:textId="77777777" w:rsidR="005C3F4C" w:rsidRPr="00F11A5A" w:rsidRDefault="005C3F4C" w:rsidP="008338DA">
            <w:pPr>
              <w:pStyle w:val="ContentType"/>
              <w:rPr>
                <w:color w:val="000000" w:themeColor="text1"/>
              </w:rPr>
            </w:pPr>
            <w:r w:rsidRPr="00F11A5A">
              <w:rPr>
                <w:color w:val="000000" w:themeColor="text1"/>
              </w:rPr>
              <w:lastRenderedPageBreak/>
              <w:t>E-Resources</w:t>
            </w:r>
          </w:p>
        </w:tc>
        <w:tc>
          <w:tcPr>
            <w:tcW w:w="8760" w:type="dxa"/>
            <w:gridSpan w:val="2"/>
            <w:tcMar>
              <w:top w:w="28" w:type="dxa"/>
              <w:left w:w="85" w:type="dxa"/>
              <w:bottom w:w="28" w:type="dxa"/>
              <w:right w:w="85" w:type="dxa"/>
            </w:tcMar>
          </w:tcPr>
          <w:p w14:paraId="776EA135" w14:textId="77777777" w:rsidR="005C3F4C" w:rsidRPr="00F11A5A" w:rsidRDefault="005C3F4C" w:rsidP="0071651F">
            <w:pPr>
              <w:pStyle w:val="BodyText"/>
              <w:numPr>
                <w:ilvl w:val="0"/>
                <w:numId w:val="33"/>
              </w:numPr>
              <w:spacing w:line="276" w:lineRule="auto"/>
              <w:jc w:val="both"/>
              <w:rPr>
                <w:rFonts w:eastAsiaTheme="minorHAnsi"/>
                <w:color w:val="000000" w:themeColor="text1"/>
                <w:lang w:val="en-IN" w:bidi="hi-IN"/>
              </w:rPr>
            </w:pPr>
            <w:r w:rsidRPr="00F11A5A">
              <w:rPr>
                <w:rFonts w:eastAsiaTheme="minorHAnsi"/>
                <w:color w:val="000000" w:themeColor="text1"/>
                <w:lang w:val="en-IN" w:bidi="hi-IN"/>
              </w:rPr>
              <w:t>https://fdp-si.aicte-india.org/UHVII%20Class%20Notes%20&amp;%20Handouts/UHV %20Handout%201-Introduction %20to %20Value% 20Education.pdf</w:t>
            </w:r>
          </w:p>
          <w:p w14:paraId="6A2B70A0" w14:textId="77777777" w:rsidR="005C3F4C" w:rsidRPr="00F11A5A" w:rsidRDefault="005C3F4C" w:rsidP="0071651F">
            <w:pPr>
              <w:pStyle w:val="BodyText"/>
              <w:numPr>
                <w:ilvl w:val="0"/>
                <w:numId w:val="33"/>
              </w:numPr>
              <w:spacing w:line="276" w:lineRule="auto"/>
              <w:jc w:val="both"/>
              <w:rPr>
                <w:rFonts w:eastAsiaTheme="minorHAnsi"/>
                <w:color w:val="000000" w:themeColor="text1"/>
                <w:lang w:val="en-IN" w:bidi="hi-IN"/>
              </w:rPr>
            </w:pPr>
            <w:r w:rsidRPr="00F11A5A">
              <w:rPr>
                <w:rFonts w:eastAsiaTheme="minorHAnsi"/>
                <w:color w:val="000000" w:themeColor="text1"/>
                <w:lang w:val="en-IN" w:bidi="hi-IN"/>
              </w:rPr>
              <w:t>https://fdp-si.aicte-india.org/UHVII%20Class%20Notes%20&amp;%20nHandouts/UHV % 20Handout%202-Harmony%20in%20the%20Human%20Being.pdf</w:t>
            </w:r>
          </w:p>
          <w:p w14:paraId="1F8CAC6D" w14:textId="77777777" w:rsidR="005C3F4C" w:rsidRPr="00F11A5A" w:rsidRDefault="005C3F4C" w:rsidP="0071651F">
            <w:pPr>
              <w:pStyle w:val="BodyText"/>
              <w:numPr>
                <w:ilvl w:val="0"/>
                <w:numId w:val="33"/>
              </w:numPr>
              <w:spacing w:line="276" w:lineRule="auto"/>
              <w:jc w:val="both"/>
              <w:rPr>
                <w:rFonts w:eastAsiaTheme="minorHAnsi"/>
                <w:color w:val="000000" w:themeColor="text1"/>
                <w:lang w:val="en-IN" w:bidi="hi-IN"/>
              </w:rPr>
            </w:pPr>
            <w:r w:rsidRPr="00F11A5A">
              <w:rPr>
                <w:rFonts w:eastAsiaTheme="minorHAnsi"/>
                <w:color w:val="000000" w:themeColor="text1"/>
                <w:lang w:val="en-IN" w:bidi="hi-IN"/>
              </w:rPr>
              <w:t>https://fdp-si.aicte-india.org/UHVII%20Class%20Notes%20&amp;%20Handouts/UHV %20Handout%203-Harmony%20in%20the%20Family.pdf</w:t>
            </w:r>
          </w:p>
          <w:p w14:paraId="72BFA690" w14:textId="77777777" w:rsidR="005C3F4C" w:rsidRPr="00F11A5A" w:rsidRDefault="005C3F4C" w:rsidP="0071651F">
            <w:pPr>
              <w:pStyle w:val="BodyText"/>
              <w:numPr>
                <w:ilvl w:val="0"/>
                <w:numId w:val="33"/>
              </w:numPr>
              <w:spacing w:line="276" w:lineRule="auto"/>
              <w:jc w:val="both"/>
              <w:rPr>
                <w:rFonts w:eastAsiaTheme="minorHAnsi"/>
                <w:color w:val="000000" w:themeColor="text1"/>
                <w:lang w:val="en-IN" w:bidi="hi-IN"/>
              </w:rPr>
            </w:pPr>
            <w:r w:rsidRPr="00F11A5A">
              <w:rPr>
                <w:rFonts w:eastAsiaTheme="minorHAnsi"/>
                <w:color w:val="000000" w:themeColor="text1"/>
                <w:lang w:val="en-IN" w:bidi="hi-IN"/>
              </w:rPr>
              <w:t>https://fdp-si.aicte-india.org/UHV%201%20Teaching%20Material/D3S2%20Respe ct%20July%2023.pdf</w:t>
            </w:r>
          </w:p>
          <w:p w14:paraId="3D65E1C4" w14:textId="77777777" w:rsidR="005C3F4C" w:rsidRPr="00F11A5A" w:rsidRDefault="005C3F4C" w:rsidP="0071651F">
            <w:pPr>
              <w:pStyle w:val="BodyText"/>
              <w:numPr>
                <w:ilvl w:val="0"/>
                <w:numId w:val="33"/>
              </w:numPr>
              <w:spacing w:line="276" w:lineRule="auto"/>
              <w:jc w:val="both"/>
              <w:rPr>
                <w:rFonts w:eastAsiaTheme="minorHAnsi"/>
                <w:color w:val="000000" w:themeColor="text1"/>
                <w:lang w:val="en-IN" w:bidi="hi-IN"/>
              </w:rPr>
            </w:pPr>
            <w:r w:rsidRPr="00F11A5A">
              <w:rPr>
                <w:rFonts w:eastAsiaTheme="minorHAnsi"/>
                <w:color w:val="000000" w:themeColor="text1"/>
                <w:lang w:val="en-IN" w:bidi="hi-IN"/>
              </w:rPr>
              <w:t>https://fdp-si.aicte-india.org/UHV-II%20Class%20Notes%20&amp;%20Handouts/UHV %20Handout%205Harmony%20in%20the%20Nature%20and%20Existence.pdf</w:t>
            </w:r>
          </w:p>
          <w:p w14:paraId="0892F4FF" w14:textId="77777777" w:rsidR="005C3F4C" w:rsidRPr="00F11A5A" w:rsidRDefault="005C3F4C" w:rsidP="008338DA">
            <w:pPr>
              <w:pStyle w:val="BodyText"/>
              <w:spacing w:line="276" w:lineRule="auto"/>
              <w:ind w:left="370" w:hanging="284"/>
              <w:rPr>
                <w:rFonts w:eastAsiaTheme="minorHAnsi"/>
                <w:color w:val="000000" w:themeColor="text1"/>
                <w:lang w:val="en-IN" w:bidi="hi-IN"/>
              </w:rPr>
            </w:pPr>
            <w:r w:rsidRPr="00F11A5A">
              <w:rPr>
                <w:rFonts w:eastAsiaTheme="minorHAnsi"/>
                <w:color w:val="000000" w:themeColor="text1"/>
                <w:lang w:val="en-IN" w:bidi="hi-IN"/>
              </w:rPr>
              <w:t>6.  https://fdp-si.aicte-india.org/download/FDPTeachingMaterial/3-days%20FDP-SI%2 0UHV%20Teaching%20Material/Day%203%20Handouts/UHV%203D%20 D3-S2 A%20Und%20Nature-Existence.pdf</w:t>
            </w:r>
          </w:p>
          <w:p w14:paraId="08CD977B" w14:textId="77777777" w:rsidR="005C3F4C" w:rsidRPr="00F11A5A" w:rsidRDefault="005C3F4C" w:rsidP="008338DA">
            <w:pPr>
              <w:pStyle w:val="BodyText"/>
              <w:spacing w:line="276" w:lineRule="auto"/>
              <w:ind w:left="370" w:hanging="284"/>
              <w:rPr>
                <w:rFonts w:eastAsiaTheme="minorHAnsi"/>
                <w:color w:val="000000" w:themeColor="text1"/>
                <w:lang w:val="en-IN" w:bidi="hi-IN"/>
              </w:rPr>
            </w:pPr>
            <w:r w:rsidRPr="00F11A5A">
              <w:rPr>
                <w:rFonts w:eastAsiaTheme="minorHAnsi"/>
                <w:color w:val="000000" w:themeColor="text1"/>
                <w:lang w:val="en-IN" w:bidi="hi-IN"/>
              </w:rPr>
              <w:t>7. https://fdp-si.aicteindia.org/UHV%20II%20Teaching%20Material/UHV%20II%20 Lecture % 2023-25%20 Ethics%20v1.pdf</w:t>
            </w:r>
          </w:p>
          <w:p w14:paraId="72293EF9" w14:textId="1D91AC19" w:rsidR="005C3F4C" w:rsidRPr="00F11A5A" w:rsidRDefault="005C3F4C" w:rsidP="00166D72">
            <w:pPr>
              <w:pStyle w:val="BodyText"/>
              <w:spacing w:line="276" w:lineRule="auto"/>
              <w:ind w:left="440" w:hanging="354"/>
              <w:rPr>
                <w:color w:val="000000" w:themeColor="text1"/>
              </w:rPr>
            </w:pPr>
            <w:r w:rsidRPr="00F11A5A">
              <w:rPr>
                <w:rFonts w:eastAsiaTheme="minorHAnsi"/>
                <w:color w:val="000000" w:themeColor="text1"/>
                <w:lang w:val="en-IN" w:bidi="hi-IN"/>
              </w:rPr>
              <w:t xml:space="preserve">8. https://www.studocu.com/in/document/kiet-group-of-institutions/universal-human-values/chapter-5-holistic-understanding-of-harmony-on-professional-ethics/62490 385 https //online courses.swayam2.ac.in/aic22_ge23/preview </w:t>
            </w:r>
          </w:p>
        </w:tc>
      </w:tr>
    </w:tbl>
    <w:p w14:paraId="4AFC2893" w14:textId="77777777" w:rsidR="005C3F4C" w:rsidRPr="00F11A5A" w:rsidRDefault="005C3F4C" w:rsidP="005C3F4C">
      <w:pPr>
        <w:pStyle w:val="Paragraph"/>
        <w:rPr>
          <w:color w:val="000000" w:themeColor="text1"/>
        </w:rPr>
      </w:pPr>
    </w:p>
    <w:p w14:paraId="46AD5D07" w14:textId="77777777" w:rsidR="005C3F4C" w:rsidRPr="00F11A5A" w:rsidRDefault="005C3F4C" w:rsidP="005C3F4C">
      <w:pPr>
        <w:rPr>
          <w:color w:val="000000" w:themeColor="text1"/>
          <w:lang w:val="en-US"/>
        </w:rPr>
      </w:pPr>
    </w:p>
    <w:p w14:paraId="03D6B648" w14:textId="77777777" w:rsidR="005C3F4C" w:rsidRPr="00F11A5A" w:rsidRDefault="005C3F4C" w:rsidP="005C3F4C">
      <w:pPr>
        <w:pStyle w:val="Heading1"/>
        <w:rPr>
          <w:color w:val="000000" w:themeColor="text1"/>
        </w:rPr>
      </w:pPr>
    </w:p>
    <w:p w14:paraId="261EA377" w14:textId="77777777" w:rsidR="008338DA" w:rsidRPr="00F11A5A" w:rsidRDefault="008338DA" w:rsidP="008338DA">
      <w:pPr>
        <w:pStyle w:val="Paragraph"/>
        <w:rPr>
          <w:color w:val="000000" w:themeColor="text1"/>
        </w:rPr>
      </w:pPr>
    </w:p>
    <w:sectPr w:rsidR="008338DA" w:rsidRPr="00F11A5A" w:rsidSect="00C52455">
      <w:headerReference w:type="even" r:id="rId9"/>
      <w:footerReference w:type="even" r:id="rId10"/>
      <w:footerReference w:type="default" r:id="rId11"/>
      <w:type w:val="continuous"/>
      <w:pgSz w:w="11906" w:h="16838" w:code="9"/>
      <w:pgMar w:top="709" w:right="709" w:bottom="992" w:left="992"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78942" w14:textId="77777777" w:rsidR="00773011" w:rsidRDefault="00773011" w:rsidP="00BE68A5">
      <w:pPr>
        <w:spacing w:after="0" w:line="240" w:lineRule="auto"/>
      </w:pPr>
      <w:r>
        <w:separator/>
      </w:r>
    </w:p>
  </w:endnote>
  <w:endnote w:type="continuationSeparator" w:id="0">
    <w:p w14:paraId="22A61714" w14:textId="77777777" w:rsidR="00773011" w:rsidRDefault="00773011"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BDA7" w14:textId="77777777" w:rsidR="008338DA" w:rsidRDefault="008338DA">
    <w:pPr>
      <w:pStyle w:val="Footer"/>
    </w:pPr>
  </w:p>
  <w:p w14:paraId="081B9AAB" w14:textId="77777777" w:rsidR="008338DA" w:rsidRDefault="008338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071E2" w14:textId="528E1AF2" w:rsidR="008338DA" w:rsidRDefault="008338DA"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C6078" w14:textId="77777777" w:rsidR="00773011" w:rsidRDefault="00773011" w:rsidP="00BE68A5">
      <w:pPr>
        <w:spacing w:after="0" w:line="240" w:lineRule="auto"/>
      </w:pPr>
      <w:r>
        <w:separator/>
      </w:r>
    </w:p>
  </w:footnote>
  <w:footnote w:type="continuationSeparator" w:id="0">
    <w:p w14:paraId="16B26CED" w14:textId="77777777" w:rsidR="00773011" w:rsidRDefault="00773011" w:rsidP="00BE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4A932" w14:textId="77777777" w:rsidR="008338DA" w:rsidRDefault="008338DA">
    <w:pPr>
      <w:pStyle w:val="Header"/>
    </w:pPr>
  </w:p>
  <w:p w14:paraId="44EBB36A" w14:textId="77777777" w:rsidR="008338DA" w:rsidRDefault="00833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85B"/>
    <w:multiLevelType w:val="hybridMultilevel"/>
    <w:tmpl w:val="7C2E70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B323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D9F2E08"/>
    <w:multiLevelType w:val="hybridMultilevel"/>
    <w:tmpl w:val="7884ECD2"/>
    <w:lvl w:ilvl="0" w:tplc="4009000F">
      <w:start w:val="1"/>
      <w:numFmt w:val="decimal"/>
      <w:lvlText w:val="%1."/>
      <w:lvlJc w:val="left"/>
      <w:pPr>
        <w:ind w:left="720" w:hanging="360"/>
      </w:pPr>
    </w:lvl>
    <w:lvl w:ilvl="1" w:tplc="E7343AB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BF2BFE"/>
    <w:multiLevelType w:val="hybridMultilevel"/>
    <w:tmpl w:val="E1F4CC8A"/>
    <w:lvl w:ilvl="0" w:tplc="F90E5562">
      <w:start w:val="1"/>
      <w:numFmt w:val="decimal"/>
      <w:lvlText w:val="%1."/>
      <w:lvlJc w:val="left"/>
      <w:pPr>
        <w:ind w:left="940" w:hanging="360"/>
      </w:pPr>
      <w:rPr>
        <w:rFonts w:ascii="Times New Roman" w:eastAsia="Times New Roman" w:hAnsi="Times New Roman" w:cs="Times New Roman" w:hint="default"/>
        <w:w w:val="100"/>
        <w:sz w:val="23"/>
        <w:szCs w:val="23"/>
        <w:lang w:val="en-US" w:eastAsia="en-US" w:bidi="ar-SA"/>
      </w:rPr>
    </w:lvl>
    <w:lvl w:ilvl="1" w:tplc="8BDC0072">
      <w:numFmt w:val="bullet"/>
      <w:lvlText w:val="•"/>
      <w:lvlJc w:val="left"/>
      <w:pPr>
        <w:ind w:left="1844" w:hanging="360"/>
      </w:pPr>
      <w:rPr>
        <w:rFonts w:hint="default"/>
        <w:lang w:val="en-US" w:eastAsia="en-US" w:bidi="ar-SA"/>
      </w:rPr>
    </w:lvl>
    <w:lvl w:ilvl="2" w:tplc="95AA1EDE">
      <w:numFmt w:val="bullet"/>
      <w:lvlText w:val="•"/>
      <w:lvlJc w:val="left"/>
      <w:pPr>
        <w:ind w:left="2748" w:hanging="360"/>
      </w:pPr>
      <w:rPr>
        <w:rFonts w:hint="default"/>
        <w:lang w:val="en-US" w:eastAsia="en-US" w:bidi="ar-SA"/>
      </w:rPr>
    </w:lvl>
    <w:lvl w:ilvl="3" w:tplc="78A4B3A2">
      <w:numFmt w:val="bullet"/>
      <w:lvlText w:val="•"/>
      <w:lvlJc w:val="left"/>
      <w:pPr>
        <w:ind w:left="3652" w:hanging="360"/>
      </w:pPr>
      <w:rPr>
        <w:rFonts w:hint="default"/>
        <w:lang w:val="en-US" w:eastAsia="en-US" w:bidi="ar-SA"/>
      </w:rPr>
    </w:lvl>
    <w:lvl w:ilvl="4" w:tplc="E7B82178">
      <w:numFmt w:val="bullet"/>
      <w:lvlText w:val="•"/>
      <w:lvlJc w:val="left"/>
      <w:pPr>
        <w:ind w:left="4556" w:hanging="360"/>
      </w:pPr>
      <w:rPr>
        <w:rFonts w:hint="default"/>
        <w:lang w:val="en-US" w:eastAsia="en-US" w:bidi="ar-SA"/>
      </w:rPr>
    </w:lvl>
    <w:lvl w:ilvl="5" w:tplc="59F43B52">
      <w:numFmt w:val="bullet"/>
      <w:lvlText w:val="•"/>
      <w:lvlJc w:val="left"/>
      <w:pPr>
        <w:ind w:left="5460" w:hanging="360"/>
      </w:pPr>
      <w:rPr>
        <w:rFonts w:hint="default"/>
        <w:lang w:val="en-US" w:eastAsia="en-US" w:bidi="ar-SA"/>
      </w:rPr>
    </w:lvl>
    <w:lvl w:ilvl="6" w:tplc="40B269B0">
      <w:numFmt w:val="bullet"/>
      <w:lvlText w:val="•"/>
      <w:lvlJc w:val="left"/>
      <w:pPr>
        <w:ind w:left="6364" w:hanging="360"/>
      </w:pPr>
      <w:rPr>
        <w:rFonts w:hint="default"/>
        <w:lang w:val="en-US" w:eastAsia="en-US" w:bidi="ar-SA"/>
      </w:rPr>
    </w:lvl>
    <w:lvl w:ilvl="7" w:tplc="FDCE8FB8">
      <w:numFmt w:val="bullet"/>
      <w:lvlText w:val="•"/>
      <w:lvlJc w:val="left"/>
      <w:pPr>
        <w:ind w:left="7268" w:hanging="360"/>
      </w:pPr>
      <w:rPr>
        <w:rFonts w:hint="default"/>
        <w:lang w:val="en-US" w:eastAsia="en-US" w:bidi="ar-SA"/>
      </w:rPr>
    </w:lvl>
    <w:lvl w:ilvl="8" w:tplc="2D48AEE2">
      <w:numFmt w:val="bullet"/>
      <w:lvlText w:val="•"/>
      <w:lvlJc w:val="left"/>
      <w:pPr>
        <w:ind w:left="8172" w:hanging="360"/>
      </w:pPr>
      <w:rPr>
        <w:rFonts w:hint="default"/>
        <w:lang w:val="en-US" w:eastAsia="en-US" w:bidi="ar-SA"/>
      </w:rPr>
    </w:lvl>
  </w:abstractNum>
  <w:abstractNum w:abstractNumId="4">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A60014"/>
    <w:multiLevelType w:val="hybridMultilevel"/>
    <w:tmpl w:val="A2646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F56428"/>
    <w:multiLevelType w:val="hybridMultilevel"/>
    <w:tmpl w:val="A3FC7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9076686"/>
    <w:multiLevelType w:val="hybridMultilevel"/>
    <w:tmpl w:val="FDB00358"/>
    <w:lvl w:ilvl="0" w:tplc="7EA64D58">
      <w:start w:val="1"/>
      <w:numFmt w:val="decimal"/>
      <w:lvlText w:val="%1."/>
      <w:lvlJc w:val="left"/>
      <w:pPr>
        <w:ind w:left="863" w:hanging="360"/>
        <w:jc w:val="left"/>
      </w:pPr>
      <w:rPr>
        <w:rFonts w:ascii="Times New Roman" w:eastAsia="Times New Roman" w:hAnsi="Times New Roman" w:cs="Times New Roman" w:hint="default"/>
        <w:w w:val="99"/>
        <w:sz w:val="24"/>
        <w:szCs w:val="24"/>
        <w:lang w:val="en-US" w:eastAsia="en-US" w:bidi="ar-SA"/>
      </w:rPr>
    </w:lvl>
    <w:lvl w:ilvl="1" w:tplc="A5BCB346">
      <w:numFmt w:val="bullet"/>
      <w:lvlText w:val="•"/>
      <w:lvlJc w:val="left"/>
      <w:pPr>
        <w:ind w:left="1722" w:hanging="360"/>
      </w:pPr>
      <w:rPr>
        <w:rFonts w:hint="default"/>
        <w:lang w:val="en-US" w:eastAsia="en-US" w:bidi="ar-SA"/>
      </w:rPr>
    </w:lvl>
    <w:lvl w:ilvl="2" w:tplc="F07E9364">
      <w:numFmt w:val="bullet"/>
      <w:lvlText w:val="•"/>
      <w:lvlJc w:val="left"/>
      <w:pPr>
        <w:ind w:left="2584" w:hanging="360"/>
      </w:pPr>
      <w:rPr>
        <w:rFonts w:hint="default"/>
        <w:lang w:val="en-US" w:eastAsia="en-US" w:bidi="ar-SA"/>
      </w:rPr>
    </w:lvl>
    <w:lvl w:ilvl="3" w:tplc="ED009CC4">
      <w:numFmt w:val="bullet"/>
      <w:lvlText w:val="•"/>
      <w:lvlJc w:val="left"/>
      <w:pPr>
        <w:ind w:left="3446" w:hanging="360"/>
      </w:pPr>
      <w:rPr>
        <w:rFonts w:hint="default"/>
        <w:lang w:val="en-US" w:eastAsia="en-US" w:bidi="ar-SA"/>
      </w:rPr>
    </w:lvl>
    <w:lvl w:ilvl="4" w:tplc="990C0272">
      <w:numFmt w:val="bullet"/>
      <w:lvlText w:val="•"/>
      <w:lvlJc w:val="left"/>
      <w:pPr>
        <w:ind w:left="4308" w:hanging="360"/>
      </w:pPr>
      <w:rPr>
        <w:rFonts w:hint="default"/>
        <w:lang w:val="en-US" w:eastAsia="en-US" w:bidi="ar-SA"/>
      </w:rPr>
    </w:lvl>
    <w:lvl w:ilvl="5" w:tplc="2FECCD7E">
      <w:numFmt w:val="bullet"/>
      <w:lvlText w:val="•"/>
      <w:lvlJc w:val="left"/>
      <w:pPr>
        <w:ind w:left="5170" w:hanging="360"/>
      </w:pPr>
      <w:rPr>
        <w:rFonts w:hint="default"/>
        <w:lang w:val="en-US" w:eastAsia="en-US" w:bidi="ar-SA"/>
      </w:rPr>
    </w:lvl>
    <w:lvl w:ilvl="6" w:tplc="1A3E29B0">
      <w:numFmt w:val="bullet"/>
      <w:lvlText w:val="•"/>
      <w:lvlJc w:val="left"/>
      <w:pPr>
        <w:ind w:left="6032" w:hanging="360"/>
      </w:pPr>
      <w:rPr>
        <w:rFonts w:hint="default"/>
        <w:lang w:val="en-US" w:eastAsia="en-US" w:bidi="ar-SA"/>
      </w:rPr>
    </w:lvl>
    <w:lvl w:ilvl="7" w:tplc="C89A72C6">
      <w:numFmt w:val="bullet"/>
      <w:lvlText w:val="•"/>
      <w:lvlJc w:val="left"/>
      <w:pPr>
        <w:ind w:left="6894" w:hanging="360"/>
      </w:pPr>
      <w:rPr>
        <w:rFonts w:hint="default"/>
        <w:lang w:val="en-US" w:eastAsia="en-US" w:bidi="ar-SA"/>
      </w:rPr>
    </w:lvl>
    <w:lvl w:ilvl="8" w:tplc="884A20F4">
      <w:numFmt w:val="bullet"/>
      <w:lvlText w:val="•"/>
      <w:lvlJc w:val="left"/>
      <w:pPr>
        <w:ind w:left="7756" w:hanging="360"/>
      </w:pPr>
      <w:rPr>
        <w:rFonts w:hint="default"/>
        <w:lang w:val="en-US" w:eastAsia="en-US" w:bidi="ar-SA"/>
      </w:rPr>
    </w:lvl>
  </w:abstractNum>
  <w:abstractNum w:abstractNumId="9">
    <w:nsid w:val="19102BFE"/>
    <w:multiLevelType w:val="hybridMultilevel"/>
    <w:tmpl w:val="B600CE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5025C7"/>
    <w:multiLevelType w:val="hybridMultilevel"/>
    <w:tmpl w:val="075495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B682A1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CDB3827"/>
    <w:multiLevelType w:val="hybridMultilevel"/>
    <w:tmpl w:val="E82A4EA0"/>
    <w:lvl w:ilvl="0" w:tplc="AAE466DC">
      <w:start w:val="1"/>
      <w:numFmt w:val="decimal"/>
      <w:lvlText w:val="%1."/>
      <w:lvlJc w:val="left"/>
      <w:pPr>
        <w:ind w:left="940" w:hanging="360"/>
      </w:pPr>
      <w:rPr>
        <w:rFonts w:ascii="Times New Roman" w:eastAsia="Times New Roman" w:hAnsi="Times New Roman" w:cs="Times New Roman" w:hint="default"/>
        <w:w w:val="100"/>
        <w:sz w:val="22"/>
        <w:szCs w:val="22"/>
        <w:lang w:val="en-US" w:eastAsia="en-US" w:bidi="ar-SA"/>
      </w:rPr>
    </w:lvl>
    <w:lvl w:ilvl="1" w:tplc="87DED2A4">
      <w:numFmt w:val="bullet"/>
      <w:lvlText w:val="•"/>
      <w:lvlJc w:val="left"/>
      <w:pPr>
        <w:ind w:left="1844" w:hanging="360"/>
      </w:pPr>
      <w:rPr>
        <w:rFonts w:hint="default"/>
        <w:lang w:val="en-US" w:eastAsia="en-US" w:bidi="ar-SA"/>
      </w:rPr>
    </w:lvl>
    <w:lvl w:ilvl="2" w:tplc="93D6F0BC">
      <w:numFmt w:val="bullet"/>
      <w:lvlText w:val="•"/>
      <w:lvlJc w:val="left"/>
      <w:pPr>
        <w:ind w:left="2748" w:hanging="360"/>
      </w:pPr>
      <w:rPr>
        <w:rFonts w:hint="default"/>
        <w:lang w:val="en-US" w:eastAsia="en-US" w:bidi="ar-SA"/>
      </w:rPr>
    </w:lvl>
    <w:lvl w:ilvl="3" w:tplc="FE0EF6BA">
      <w:numFmt w:val="bullet"/>
      <w:lvlText w:val="•"/>
      <w:lvlJc w:val="left"/>
      <w:pPr>
        <w:ind w:left="3652" w:hanging="360"/>
      </w:pPr>
      <w:rPr>
        <w:rFonts w:hint="default"/>
        <w:lang w:val="en-US" w:eastAsia="en-US" w:bidi="ar-SA"/>
      </w:rPr>
    </w:lvl>
    <w:lvl w:ilvl="4" w:tplc="E32A82B6">
      <w:numFmt w:val="bullet"/>
      <w:lvlText w:val="•"/>
      <w:lvlJc w:val="left"/>
      <w:pPr>
        <w:ind w:left="4556" w:hanging="360"/>
      </w:pPr>
      <w:rPr>
        <w:rFonts w:hint="default"/>
        <w:lang w:val="en-US" w:eastAsia="en-US" w:bidi="ar-SA"/>
      </w:rPr>
    </w:lvl>
    <w:lvl w:ilvl="5" w:tplc="086EDC3C">
      <w:numFmt w:val="bullet"/>
      <w:lvlText w:val="•"/>
      <w:lvlJc w:val="left"/>
      <w:pPr>
        <w:ind w:left="5460" w:hanging="360"/>
      </w:pPr>
      <w:rPr>
        <w:rFonts w:hint="default"/>
        <w:lang w:val="en-US" w:eastAsia="en-US" w:bidi="ar-SA"/>
      </w:rPr>
    </w:lvl>
    <w:lvl w:ilvl="6" w:tplc="A44460D2">
      <w:numFmt w:val="bullet"/>
      <w:lvlText w:val="•"/>
      <w:lvlJc w:val="left"/>
      <w:pPr>
        <w:ind w:left="6364" w:hanging="360"/>
      </w:pPr>
      <w:rPr>
        <w:rFonts w:hint="default"/>
        <w:lang w:val="en-US" w:eastAsia="en-US" w:bidi="ar-SA"/>
      </w:rPr>
    </w:lvl>
    <w:lvl w:ilvl="7" w:tplc="CA304D8C">
      <w:numFmt w:val="bullet"/>
      <w:lvlText w:val="•"/>
      <w:lvlJc w:val="left"/>
      <w:pPr>
        <w:ind w:left="7268" w:hanging="360"/>
      </w:pPr>
      <w:rPr>
        <w:rFonts w:hint="default"/>
        <w:lang w:val="en-US" w:eastAsia="en-US" w:bidi="ar-SA"/>
      </w:rPr>
    </w:lvl>
    <w:lvl w:ilvl="8" w:tplc="76AE7394">
      <w:numFmt w:val="bullet"/>
      <w:lvlText w:val="•"/>
      <w:lvlJc w:val="left"/>
      <w:pPr>
        <w:ind w:left="8172" w:hanging="360"/>
      </w:pPr>
      <w:rPr>
        <w:rFonts w:hint="default"/>
        <w:lang w:val="en-US" w:eastAsia="en-US" w:bidi="ar-SA"/>
      </w:rPr>
    </w:lvl>
  </w:abstractNum>
  <w:abstractNum w:abstractNumId="13">
    <w:nsid w:val="1FC50BD9"/>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E17456"/>
    <w:multiLevelType w:val="hybridMultilevel"/>
    <w:tmpl w:val="B3B8136C"/>
    <w:lvl w:ilvl="0" w:tplc="40090001">
      <w:start w:val="1"/>
      <w:numFmt w:val="bullet"/>
      <w:lvlText w:val=""/>
      <w:lvlJc w:val="left"/>
      <w:pPr>
        <w:ind w:left="1206" w:hanging="360"/>
      </w:pPr>
      <w:rPr>
        <w:rFonts w:ascii="Symbol" w:hAnsi="Symbol" w:hint="default"/>
      </w:rPr>
    </w:lvl>
    <w:lvl w:ilvl="1" w:tplc="40090003" w:tentative="1">
      <w:start w:val="1"/>
      <w:numFmt w:val="bullet"/>
      <w:lvlText w:val="o"/>
      <w:lvlJc w:val="left"/>
      <w:pPr>
        <w:ind w:left="1926" w:hanging="360"/>
      </w:pPr>
      <w:rPr>
        <w:rFonts w:ascii="Courier New" w:hAnsi="Courier New" w:cs="Courier New" w:hint="default"/>
      </w:rPr>
    </w:lvl>
    <w:lvl w:ilvl="2" w:tplc="40090005" w:tentative="1">
      <w:start w:val="1"/>
      <w:numFmt w:val="bullet"/>
      <w:lvlText w:val=""/>
      <w:lvlJc w:val="left"/>
      <w:pPr>
        <w:ind w:left="2646" w:hanging="360"/>
      </w:pPr>
      <w:rPr>
        <w:rFonts w:ascii="Wingdings" w:hAnsi="Wingdings" w:hint="default"/>
      </w:rPr>
    </w:lvl>
    <w:lvl w:ilvl="3" w:tplc="40090001" w:tentative="1">
      <w:start w:val="1"/>
      <w:numFmt w:val="bullet"/>
      <w:lvlText w:val=""/>
      <w:lvlJc w:val="left"/>
      <w:pPr>
        <w:ind w:left="3366" w:hanging="360"/>
      </w:pPr>
      <w:rPr>
        <w:rFonts w:ascii="Symbol" w:hAnsi="Symbol" w:hint="default"/>
      </w:rPr>
    </w:lvl>
    <w:lvl w:ilvl="4" w:tplc="40090003" w:tentative="1">
      <w:start w:val="1"/>
      <w:numFmt w:val="bullet"/>
      <w:lvlText w:val="o"/>
      <w:lvlJc w:val="left"/>
      <w:pPr>
        <w:ind w:left="4086" w:hanging="360"/>
      </w:pPr>
      <w:rPr>
        <w:rFonts w:ascii="Courier New" w:hAnsi="Courier New" w:cs="Courier New" w:hint="default"/>
      </w:rPr>
    </w:lvl>
    <w:lvl w:ilvl="5" w:tplc="40090005" w:tentative="1">
      <w:start w:val="1"/>
      <w:numFmt w:val="bullet"/>
      <w:lvlText w:val=""/>
      <w:lvlJc w:val="left"/>
      <w:pPr>
        <w:ind w:left="4806" w:hanging="360"/>
      </w:pPr>
      <w:rPr>
        <w:rFonts w:ascii="Wingdings" w:hAnsi="Wingdings" w:hint="default"/>
      </w:rPr>
    </w:lvl>
    <w:lvl w:ilvl="6" w:tplc="40090001" w:tentative="1">
      <w:start w:val="1"/>
      <w:numFmt w:val="bullet"/>
      <w:lvlText w:val=""/>
      <w:lvlJc w:val="left"/>
      <w:pPr>
        <w:ind w:left="5526" w:hanging="360"/>
      </w:pPr>
      <w:rPr>
        <w:rFonts w:ascii="Symbol" w:hAnsi="Symbol" w:hint="default"/>
      </w:rPr>
    </w:lvl>
    <w:lvl w:ilvl="7" w:tplc="40090003" w:tentative="1">
      <w:start w:val="1"/>
      <w:numFmt w:val="bullet"/>
      <w:lvlText w:val="o"/>
      <w:lvlJc w:val="left"/>
      <w:pPr>
        <w:ind w:left="6246" w:hanging="360"/>
      </w:pPr>
      <w:rPr>
        <w:rFonts w:ascii="Courier New" w:hAnsi="Courier New" w:cs="Courier New" w:hint="default"/>
      </w:rPr>
    </w:lvl>
    <w:lvl w:ilvl="8" w:tplc="40090005" w:tentative="1">
      <w:start w:val="1"/>
      <w:numFmt w:val="bullet"/>
      <w:lvlText w:val=""/>
      <w:lvlJc w:val="left"/>
      <w:pPr>
        <w:ind w:left="6966" w:hanging="360"/>
      </w:pPr>
      <w:rPr>
        <w:rFonts w:ascii="Wingdings" w:hAnsi="Wingdings" w:hint="default"/>
      </w:rPr>
    </w:lvl>
  </w:abstractNum>
  <w:abstractNum w:abstractNumId="15">
    <w:nsid w:val="27900B74"/>
    <w:multiLevelType w:val="hybridMultilevel"/>
    <w:tmpl w:val="0E58A5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82D6F04"/>
    <w:multiLevelType w:val="hybridMultilevel"/>
    <w:tmpl w:val="A55C41BC"/>
    <w:lvl w:ilvl="0" w:tplc="0874A8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288B0E0E"/>
    <w:multiLevelType w:val="hybridMultilevel"/>
    <w:tmpl w:val="C69A8842"/>
    <w:lvl w:ilvl="0" w:tplc="E7761F9E">
      <w:start w:val="1"/>
      <w:numFmt w:val="lowerLetter"/>
      <w:lvlText w:val="%1."/>
      <w:lvlJc w:val="left"/>
      <w:pPr>
        <w:ind w:left="1482" w:hanging="543"/>
      </w:pPr>
      <w:rPr>
        <w:rFonts w:ascii="Times New Roman" w:eastAsia="Times New Roman" w:hAnsi="Times New Roman" w:cs="Times New Roman" w:hint="default"/>
        <w:spacing w:val="0"/>
        <w:w w:val="100"/>
        <w:sz w:val="22"/>
        <w:szCs w:val="22"/>
        <w:lang w:val="en-US" w:eastAsia="en-US" w:bidi="ar-SA"/>
      </w:rPr>
    </w:lvl>
    <w:lvl w:ilvl="1" w:tplc="5C92D966">
      <w:numFmt w:val="bullet"/>
      <w:lvlText w:val="•"/>
      <w:lvlJc w:val="left"/>
      <w:pPr>
        <w:ind w:left="2330" w:hanging="543"/>
      </w:pPr>
      <w:rPr>
        <w:rFonts w:hint="default"/>
        <w:lang w:val="en-US" w:eastAsia="en-US" w:bidi="ar-SA"/>
      </w:rPr>
    </w:lvl>
    <w:lvl w:ilvl="2" w:tplc="DEEA457E">
      <w:numFmt w:val="bullet"/>
      <w:lvlText w:val="•"/>
      <w:lvlJc w:val="left"/>
      <w:pPr>
        <w:ind w:left="3180" w:hanging="543"/>
      </w:pPr>
      <w:rPr>
        <w:rFonts w:hint="default"/>
        <w:lang w:val="en-US" w:eastAsia="en-US" w:bidi="ar-SA"/>
      </w:rPr>
    </w:lvl>
    <w:lvl w:ilvl="3" w:tplc="6044A17C">
      <w:numFmt w:val="bullet"/>
      <w:lvlText w:val="•"/>
      <w:lvlJc w:val="left"/>
      <w:pPr>
        <w:ind w:left="4030" w:hanging="543"/>
      </w:pPr>
      <w:rPr>
        <w:rFonts w:hint="default"/>
        <w:lang w:val="en-US" w:eastAsia="en-US" w:bidi="ar-SA"/>
      </w:rPr>
    </w:lvl>
    <w:lvl w:ilvl="4" w:tplc="82EC0A4A">
      <w:numFmt w:val="bullet"/>
      <w:lvlText w:val="•"/>
      <w:lvlJc w:val="left"/>
      <w:pPr>
        <w:ind w:left="4880" w:hanging="543"/>
      </w:pPr>
      <w:rPr>
        <w:rFonts w:hint="default"/>
        <w:lang w:val="en-US" w:eastAsia="en-US" w:bidi="ar-SA"/>
      </w:rPr>
    </w:lvl>
    <w:lvl w:ilvl="5" w:tplc="2F7027BE">
      <w:numFmt w:val="bullet"/>
      <w:lvlText w:val="•"/>
      <w:lvlJc w:val="left"/>
      <w:pPr>
        <w:ind w:left="5730" w:hanging="543"/>
      </w:pPr>
      <w:rPr>
        <w:rFonts w:hint="default"/>
        <w:lang w:val="en-US" w:eastAsia="en-US" w:bidi="ar-SA"/>
      </w:rPr>
    </w:lvl>
    <w:lvl w:ilvl="6" w:tplc="0C94C42A">
      <w:numFmt w:val="bullet"/>
      <w:lvlText w:val="•"/>
      <w:lvlJc w:val="left"/>
      <w:pPr>
        <w:ind w:left="6580" w:hanging="543"/>
      </w:pPr>
      <w:rPr>
        <w:rFonts w:hint="default"/>
        <w:lang w:val="en-US" w:eastAsia="en-US" w:bidi="ar-SA"/>
      </w:rPr>
    </w:lvl>
    <w:lvl w:ilvl="7" w:tplc="F1D63ADE">
      <w:numFmt w:val="bullet"/>
      <w:lvlText w:val="•"/>
      <w:lvlJc w:val="left"/>
      <w:pPr>
        <w:ind w:left="7430" w:hanging="543"/>
      </w:pPr>
      <w:rPr>
        <w:rFonts w:hint="default"/>
        <w:lang w:val="en-US" w:eastAsia="en-US" w:bidi="ar-SA"/>
      </w:rPr>
    </w:lvl>
    <w:lvl w:ilvl="8" w:tplc="D0DE78B2">
      <w:numFmt w:val="bullet"/>
      <w:lvlText w:val="•"/>
      <w:lvlJc w:val="left"/>
      <w:pPr>
        <w:ind w:left="8280" w:hanging="543"/>
      </w:pPr>
      <w:rPr>
        <w:rFonts w:hint="default"/>
        <w:lang w:val="en-US" w:eastAsia="en-US" w:bidi="ar-SA"/>
      </w:rPr>
    </w:lvl>
  </w:abstractNum>
  <w:abstractNum w:abstractNumId="18">
    <w:nsid w:val="29990666"/>
    <w:multiLevelType w:val="hybridMultilevel"/>
    <w:tmpl w:val="6E367E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29C77F0B"/>
    <w:multiLevelType w:val="hybridMultilevel"/>
    <w:tmpl w:val="1EBC6490"/>
    <w:lvl w:ilvl="0" w:tplc="40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1A42D1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2E23C9D"/>
    <w:multiLevelType w:val="hybridMultilevel"/>
    <w:tmpl w:val="3642CF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3C442C5A"/>
    <w:multiLevelType w:val="hybridMultilevel"/>
    <w:tmpl w:val="58B6BDA8"/>
    <w:lvl w:ilvl="0" w:tplc="5444383A">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52D892DE">
      <w:numFmt w:val="bullet"/>
      <w:lvlText w:val="•"/>
      <w:lvlJc w:val="left"/>
      <w:pPr>
        <w:ind w:left="1794" w:hanging="360"/>
      </w:pPr>
      <w:rPr>
        <w:rFonts w:hint="default"/>
        <w:lang w:val="en-US" w:eastAsia="en-US" w:bidi="ar-SA"/>
      </w:rPr>
    </w:lvl>
    <w:lvl w:ilvl="2" w:tplc="B516BCE6">
      <w:numFmt w:val="bullet"/>
      <w:lvlText w:val="•"/>
      <w:lvlJc w:val="left"/>
      <w:pPr>
        <w:ind w:left="2648" w:hanging="360"/>
      </w:pPr>
      <w:rPr>
        <w:rFonts w:hint="default"/>
        <w:lang w:val="en-US" w:eastAsia="en-US" w:bidi="ar-SA"/>
      </w:rPr>
    </w:lvl>
    <w:lvl w:ilvl="3" w:tplc="51165124">
      <w:numFmt w:val="bullet"/>
      <w:lvlText w:val="•"/>
      <w:lvlJc w:val="left"/>
      <w:pPr>
        <w:ind w:left="3502" w:hanging="360"/>
      </w:pPr>
      <w:rPr>
        <w:rFonts w:hint="default"/>
        <w:lang w:val="en-US" w:eastAsia="en-US" w:bidi="ar-SA"/>
      </w:rPr>
    </w:lvl>
    <w:lvl w:ilvl="4" w:tplc="31E21F3A">
      <w:numFmt w:val="bullet"/>
      <w:lvlText w:val="•"/>
      <w:lvlJc w:val="left"/>
      <w:pPr>
        <w:ind w:left="4356" w:hanging="360"/>
      </w:pPr>
      <w:rPr>
        <w:rFonts w:hint="default"/>
        <w:lang w:val="en-US" w:eastAsia="en-US" w:bidi="ar-SA"/>
      </w:rPr>
    </w:lvl>
    <w:lvl w:ilvl="5" w:tplc="4560CC6C">
      <w:numFmt w:val="bullet"/>
      <w:lvlText w:val="•"/>
      <w:lvlJc w:val="left"/>
      <w:pPr>
        <w:ind w:left="5210" w:hanging="360"/>
      </w:pPr>
      <w:rPr>
        <w:rFonts w:hint="default"/>
        <w:lang w:val="en-US" w:eastAsia="en-US" w:bidi="ar-SA"/>
      </w:rPr>
    </w:lvl>
    <w:lvl w:ilvl="6" w:tplc="DB42201C">
      <w:numFmt w:val="bullet"/>
      <w:lvlText w:val="•"/>
      <w:lvlJc w:val="left"/>
      <w:pPr>
        <w:ind w:left="6064" w:hanging="360"/>
      </w:pPr>
      <w:rPr>
        <w:rFonts w:hint="default"/>
        <w:lang w:val="en-US" w:eastAsia="en-US" w:bidi="ar-SA"/>
      </w:rPr>
    </w:lvl>
    <w:lvl w:ilvl="7" w:tplc="403477E4">
      <w:numFmt w:val="bullet"/>
      <w:lvlText w:val="•"/>
      <w:lvlJc w:val="left"/>
      <w:pPr>
        <w:ind w:left="6918" w:hanging="360"/>
      </w:pPr>
      <w:rPr>
        <w:rFonts w:hint="default"/>
        <w:lang w:val="en-US" w:eastAsia="en-US" w:bidi="ar-SA"/>
      </w:rPr>
    </w:lvl>
    <w:lvl w:ilvl="8" w:tplc="C08C5824">
      <w:numFmt w:val="bullet"/>
      <w:lvlText w:val="•"/>
      <w:lvlJc w:val="left"/>
      <w:pPr>
        <w:ind w:left="7772" w:hanging="360"/>
      </w:pPr>
      <w:rPr>
        <w:rFonts w:hint="default"/>
        <w:lang w:val="en-US" w:eastAsia="en-US" w:bidi="ar-SA"/>
      </w:rPr>
    </w:lvl>
  </w:abstractNum>
  <w:abstractNum w:abstractNumId="24">
    <w:nsid w:val="3F5903C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5AD3CC1"/>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9F1597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B9676E"/>
    <w:multiLevelType w:val="hybridMultilevel"/>
    <w:tmpl w:val="678865E0"/>
    <w:lvl w:ilvl="0" w:tplc="B2060A16">
      <w:start w:val="1"/>
      <w:numFmt w:val="decimal"/>
      <w:lvlText w:val="%1."/>
      <w:lvlJc w:val="left"/>
      <w:pPr>
        <w:ind w:left="940" w:hanging="360"/>
      </w:pPr>
      <w:rPr>
        <w:rFonts w:ascii="Times New Roman" w:eastAsia="Times New Roman" w:hAnsi="Times New Roman" w:cs="Times New Roman" w:hint="default"/>
        <w:w w:val="100"/>
        <w:sz w:val="22"/>
        <w:szCs w:val="22"/>
        <w:lang w:val="en-US" w:eastAsia="en-US" w:bidi="ar-SA"/>
      </w:rPr>
    </w:lvl>
    <w:lvl w:ilvl="1" w:tplc="4CD4E65E">
      <w:numFmt w:val="bullet"/>
      <w:lvlText w:val="•"/>
      <w:lvlJc w:val="left"/>
      <w:pPr>
        <w:ind w:left="1844" w:hanging="360"/>
      </w:pPr>
      <w:rPr>
        <w:rFonts w:hint="default"/>
        <w:lang w:val="en-US" w:eastAsia="en-US" w:bidi="ar-SA"/>
      </w:rPr>
    </w:lvl>
    <w:lvl w:ilvl="2" w:tplc="4300C766">
      <w:numFmt w:val="bullet"/>
      <w:lvlText w:val="•"/>
      <w:lvlJc w:val="left"/>
      <w:pPr>
        <w:ind w:left="2748" w:hanging="360"/>
      </w:pPr>
      <w:rPr>
        <w:rFonts w:hint="default"/>
        <w:lang w:val="en-US" w:eastAsia="en-US" w:bidi="ar-SA"/>
      </w:rPr>
    </w:lvl>
    <w:lvl w:ilvl="3" w:tplc="06229A1C">
      <w:numFmt w:val="bullet"/>
      <w:lvlText w:val="•"/>
      <w:lvlJc w:val="left"/>
      <w:pPr>
        <w:ind w:left="3652" w:hanging="360"/>
      </w:pPr>
      <w:rPr>
        <w:rFonts w:hint="default"/>
        <w:lang w:val="en-US" w:eastAsia="en-US" w:bidi="ar-SA"/>
      </w:rPr>
    </w:lvl>
    <w:lvl w:ilvl="4" w:tplc="88A81356">
      <w:numFmt w:val="bullet"/>
      <w:lvlText w:val="•"/>
      <w:lvlJc w:val="left"/>
      <w:pPr>
        <w:ind w:left="4556" w:hanging="360"/>
      </w:pPr>
      <w:rPr>
        <w:rFonts w:hint="default"/>
        <w:lang w:val="en-US" w:eastAsia="en-US" w:bidi="ar-SA"/>
      </w:rPr>
    </w:lvl>
    <w:lvl w:ilvl="5" w:tplc="37866076">
      <w:numFmt w:val="bullet"/>
      <w:lvlText w:val="•"/>
      <w:lvlJc w:val="left"/>
      <w:pPr>
        <w:ind w:left="5460" w:hanging="360"/>
      </w:pPr>
      <w:rPr>
        <w:rFonts w:hint="default"/>
        <w:lang w:val="en-US" w:eastAsia="en-US" w:bidi="ar-SA"/>
      </w:rPr>
    </w:lvl>
    <w:lvl w:ilvl="6" w:tplc="161CAA6E">
      <w:numFmt w:val="bullet"/>
      <w:lvlText w:val="•"/>
      <w:lvlJc w:val="left"/>
      <w:pPr>
        <w:ind w:left="6364" w:hanging="360"/>
      </w:pPr>
      <w:rPr>
        <w:rFonts w:hint="default"/>
        <w:lang w:val="en-US" w:eastAsia="en-US" w:bidi="ar-SA"/>
      </w:rPr>
    </w:lvl>
    <w:lvl w:ilvl="7" w:tplc="DEDC5A72">
      <w:numFmt w:val="bullet"/>
      <w:lvlText w:val="•"/>
      <w:lvlJc w:val="left"/>
      <w:pPr>
        <w:ind w:left="7268" w:hanging="360"/>
      </w:pPr>
      <w:rPr>
        <w:rFonts w:hint="default"/>
        <w:lang w:val="en-US" w:eastAsia="en-US" w:bidi="ar-SA"/>
      </w:rPr>
    </w:lvl>
    <w:lvl w:ilvl="8" w:tplc="22927EDC">
      <w:numFmt w:val="bullet"/>
      <w:lvlText w:val="•"/>
      <w:lvlJc w:val="left"/>
      <w:pPr>
        <w:ind w:left="8172" w:hanging="360"/>
      </w:pPr>
      <w:rPr>
        <w:rFonts w:hint="default"/>
        <w:lang w:val="en-US" w:eastAsia="en-US" w:bidi="ar-SA"/>
      </w:rPr>
    </w:lvl>
  </w:abstractNum>
  <w:abstractNum w:abstractNumId="28">
    <w:nsid w:val="4AF85320"/>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FBA566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2B82D75"/>
    <w:multiLevelType w:val="hybridMultilevel"/>
    <w:tmpl w:val="13784ABC"/>
    <w:lvl w:ilvl="0" w:tplc="6A88703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7F6192"/>
    <w:multiLevelType w:val="hybridMultilevel"/>
    <w:tmpl w:val="FB020502"/>
    <w:lvl w:ilvl="0" w:tplc="0C0C761E">
      <w:start w:val="1"/>
      <w:numFmt w:val="decimal"/>
      <w:lvlText w:val="%1."/>
      <w:lvlJc w:val="left"/>
      <w:pPr>
        <w:ind w:left="440" w:hanging="360"/>
      </w:pPr>
      <w:rPr>
        <w:rFonts w:hint="default"/>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33">
    <w:nsid w:val="584C2D21"/>
    <w:multiLevelType w:val="hybridMultilevel"/>
    <w:tmpl w:val="30B62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EF6473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0A61ABA"/>
    <w:multiLevelType w:val="hybridMultilevel"/>
    <w:tmpl w:val="285CAE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1E6736E"/>
    <w:multiLevelType w:val="hybridMultilevel"/>
    <w:tmpl w:val="283042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2C562D6"/>
    <w:multiLevelType w:val="hybridMultilevel"/>
    <w:tmpl w:val="9386FD3C"/>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510703A"/>
    <w:multiLevelType w:val="hybridMultilevel"/>
    <w:tmpl w:val="749AD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69369D4"/>
    <w:multiLevelType w:val="hybridMultilevel"/>
    <w:tmpl w:val="FC2CC706"/>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41">
    <w:nsid w:val="6C083C51"/>
    <w:multiLevelType w:val="hybridMultilevel"/>
    <w:tmpl w:val="6BDA20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C150B71"/>
    <w:multiLevelType w:val="hybridMultilevel"/>
    <w:tmpl w:val="5B1216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C2030D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6"/>
  </w:num>
  <w:num w:numId="2">
    <w:abstractNumId w:val="20"/>
  </w:num>
  <w:num w:numId="3">
    <w:abstractNumId w:val="30"/>
  </w:num>
  <w:num w:numId="4">
    <w:abstractNumId w:val="25"/>
  </w:num>
  <w:num w:numId="5">
    <w:abstractNumId w:val="1"/>
  </w:num>
  <w:num w:numId="6">
    <w:abstractNumId w:val="26"/>
  </w:num>
  <w:num w:numId="7">
    <w:abstractNumId w:val="13"/>
  </w:num>
  <w:num w:numId="8">
    <w:abstractNumId w:val="43"/>
  </w:num>
  <w:num w:numId="9">
    <w:abstractNumId w:val="2"/>
  </w:num>
  <w:num w:numId="10">
    <w:abstractNumId w:val="11"/>
  </w:num>
  <w:num w:numId="11">
    <w:abstractNumId w:val="34"/>
  </w:num>
  <w:num w:numId="12">
    <w:abstractNumId w:val="37"/>
  </w:num>
  <w:num w:numId="13">
    <w:abstractNumId w:val="35"/>
  </w:num>
  <w:num w:numId="14">
    <w:abstractNumId w:val="9"/>
  </w:num>
  <w:num w:numId="15">
    <w:abstractNumId w:val="42"/>
  </w:num>
  <w:num w:numId="16">
    <w:abstractNumId w:val="0"/>
  </w:num>
  <w:num w:numId="17">
    <w:abstractNumId w:val="19"/>
  </w:num>
  <w:num w:numId="18">
    <w:abstractNumId w:val="41"/>
  </w:num>
  <w:num w:numId="19">
    <w:abstractNumId w:val="10"/>
  </w:num>
  <w:num w:numId="20">
    <w:abstractNumId w:val="24"/>
  </w:num>
  <w:num w:numId="21">
    <w:abstractNumId w:val="28"/>
  </w:num>
  <w:num w:numId="22">
    <w:abstractNumId w:val="22"/>
  </w:num>
  <w:num w:numId="23">
    <w:abstractNumId w:val="31"/>
  </w:num>
  <w:num w:numId="24">
    <w:abstractNumId w:val="38"/>
  </w:num>
  <w:num w:numId="25">
    <w:abstractNumId w:val="21"/>
  </w:num>
  <w:num w:numId="26">
    <w:abstractNumId w:val="15"/>
  </w:num>
  <w:num w:numId="27">
    <w:abstractNumId w:val="29"/>
  </w:num>
  <w:num w:numId="28">
    <w:abstractNumId w:val="4"/>
  </w:num>
  <w:num w:numId="29">
    <w:abstractNumId w:val="7"/>
  </w:num>
  <w:num w:numId="30">
    <w:abstractNumId w:val="23"/>
  </w:num>
  <w:num w:numId="31">
    <w:abstractNumId w:val="8"/>
  </w:num>
  <w:num w:numId="32">
    <w:abstractNumId w:val="16"/>
  </w:num>
  <w:num w:numId="33">
    <w:abstractNumId w:val="32"/>
  </w:num>
  <w:num w:numId="34">
    <w:abstractNumId w:val="40"/>
  </w:num>
  <w:num w:numId="35">
    <w:abstractNumId w:val="14"/>
  </w:num>
  <w:num w:numId="36">
    <w:abstractNumId w:val="5"/>
  </w:num>
  <w:num w:numId="37">
    <w:abstractNumId w:val="33"/>
  </w:num>
  <w:num w:numId="38">
    <w:abstractNumId w:val="6"/>
  </w:num>
  <w:num w:numId="39">
    <w:abstractNumId w:val="39"/>
  </w:num>
  <w:num w:numId="40">
    <w:abstractNumId w:val="3"/>
  </w:num>
  <w:num w:numId="41">
    <w:abstractNumId w:val="17"/>
  </w:num>
  <w:num w:numId="42">
    <w:abstractNumId w:val="12"/>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0DE3"/>
    <w:rsid w:val="00021295"/>
    <w:rsid w:val="00026077"/>
    <w:rsid w:val="00027C8A"/>
    <w:rsid w:val="00030F49"/>
    <w:rsid w:val="00032D49"/>
    <w:rsid w:val="000472C7"/>
    <w:rsid w:val="00053F4E"/>
    <w:rsid w:val="0006172C"/>
    <w:rsid w:val="000660C5"/>
    <w:rsid w:val="00071C7E"/>
    <w:rsid w:val="0007540D"/>
    <w:rsid w:val="000772EC"/>
    <w:rsid w:val="000933FD"/>
    <w:rsid w:val="000973AA"/>
    <w:rsid w:val="000A1D34"/>
    <w:rsid w:val="000A71FA"/>
    <w:rsid w:val="000A7A56"/>
    <w:rsid w:val="000A7D4B"/>
    <w:rsid w:val="000B2C2B"/>
    <w:rsid w:val="000B555A"/>
    <w:rsid w:val="000B7DDE"/>
    <w:rsid w:val="000C55D7"/>
    <w:rsid w:val="000C57C6"/>
    <w:rsid w:val="000C7E03"/>
    <w:rsid w:val="000D4074"/>
    <w:rsid w:val="000E49C6"/>
    <w:rsid w:val="000E69FB"/>
    <w:rsid w:val="000E7168"/>
    <w:rsid w:val="00112C48"/>
    <w:rsid w:val="00113E03"/>
    <w:rsid w:val="001161A6"/>
    <w:rsid w:val="00117E92"/>
    <w:rsid w:val="00120B4D"/>
    <w:rsid w:val="00124F02"/>
    <w:rsid w:val="00126892"/>
    <w:rsid w:val="00127939"/>
    <w:rsid w:val="00130BEC"/>
    <w:rsid w:val="00146415"/>
    <w:rsid w:val="001520A9"/>
    <w:rsid w:val="00161B01"/>
    <w:rsid w:val="00166D72"/>
    <w:rsid w:val="00167C9B"/>
    <w:rsid w:val="00180679"/>
    <w:rsid w:val="00184C31"/>
    <w:rsid w:val="0019108D"/>
    <w:rsid w:val="00193224"/>
    <w:rsid w:val="00194A94"/>
    <w:rsid w:val="00194CB9"/>
    <w:rsid w:val="001B377E"/>
    <w:rsid w:val="001B6713"/>
    <w:rsid w:val="001C068D"/>
    <w:rsid w:val="001C2641"/>
    <w:rsid w:val="001C4B94"/>
    <w:rsid w:val="001D57A2"/>
    <w:rsid w:val="001D618E"/>
    <w:rsid w:val="001F157E"/>
    <w:rsid w:val="001F41B3"/>
    <w:rsid w:val="001F7AE8"/>
    <w:rsid w:val="001F7FA6"/>
    <w:rsid w:val="00201759"/>
    <w:rsid w:val="002110B4"/>
    <w:rsid w:val="002158C7"/>
    <w:rsid w:val="00227125"/>
    <w:rsid w:val="00230614"/>
    <w:rsid w:val="002333E9"/>
    <w:rsid w:val="0023683A"/>
    <w:rsid w:val="00240223"/>
    <w:rsid w:val="0024449F"/>
    <w:rsid w:val="002444B7"/>
    <w:rsid w:val="00244AC9"/>
    <w:rsid w:val="002479C6"/>
    <w:rsid w:val="002521EB"/>
    <w:rsid w:val="00255911"/>
    <w:rsid w:val="00256734"/>
    <w:rsid w:val="00260DB8"/>
    <w:rsid w:val="0027027A"/>
    <w:rsid w:val="00271004"/>
    <w:rsid w:val="0027160A"/>
    <w:rsid w:val="002721EF"/>
    <w:rsid w:val="00272304"/>
    <w:rsid w:val="00272FAF"/>
    <w:rsid w:val="0028330E"/>
    <w:rsid w:val="0028371D"/>
    <w:rsid w:val="00285A64"/>
    <w:rsid w:val="00291A2E"/>
    <w:rsid w:val="00292457"/>
    <w:rsid w:val="00292A93"/>
    <w:rsid w:val="00294A5A"/>
    <w:rsid w:val="00294D29"/>
    <w:rsid w:val="002A2923"/>
    <w:rsid w:val="002A79C9"/>
    <w:rsid w:val="002A7B71"/>
    <w:rsid w:val="002B5B2C"/>
    <w:rsid w:val="002C0641"/>
    <w:rsid w:val="002C0B8E"/>
    <w:rsid w:val="002C2C5E"/>
    <w:rsid w:val="002C369C"/>
    <w:rsid w:val="002C4D2F"/>
    <w:rsid w:val="002C78C8"/>
    <w:rsid w:val="002D379B"/>
    <w:rsid w:val="002E2224"/>
    <w:rsid w:val="002E256F"/>
    <w:rsid w:val="002F0CBD"/>
    <w:rsid w:val="002F2D61"/>
    <w:rsid w:val="002F6214"/>
    <w:rsid w:val="002F7B41"/>
    <w:rsid w:val="002F7E91"/>
    <w:rsid w:val="0031652F"/>
    <w:rsid w:val="00322D27"/>
    <w:rsid w:val="0032330A"/>
    <w:rsid w:val="003250A6"/>
    <w:rsid w:val="0032671A"/>
    <w:rsid w:val="00330939"/>
    <w:rsid w:val="00332720"/>
    <w:rsid w:val="00334B83"/>
    <w:rsid w:val="003357C7"/>
    <w:rsid w:val="00336BE9"/>
    <w:rsid w:val="00341671"/>
    <w:rsid w:val="003474CF"/>
    <w:rsid w:val="00353FA3"/>
    <w:rsid w:val="003603D5"/>
    <w:rsid w:val="00360DF5"/>
    <w:rsid w:val="00365804"/>
    <w:rsid w:val="00366C89"/>
    <w:rsid w:val="00372FA0"/>
    <w:rsid w:val="003779EA"/>
    <w:rsid w:val="00382595"/>
    <w:rsid w:val="00383A73"/>
    <w:rsid w:val="0038403B"/>
    <w:rsid w:val="003841D2"/>
    <w:rsid w:val="00386932"/>
    <w:rsid w:val="00386F89"/>
    <w:rsid w:val="003A03FD"/>
    <w:rsid w:val="003A0B1F"/>
    <w:rsid w:val="003B7804"/>
    <w:rsid w:val="003C2A6A"/>
    <w:rsid w:val="003C5C44"/>
    <w:rsid w:val="003C79AC"/>
    <w:rsid w:val="003D172D"/>
    <w:rsid w:val="003D5271"/>
    <w:rsid w:val="003D60FE"/>
    <w:rsid w:val="003E3394"/>
    <w:rsid w:val="003F2DD4"/>
    <w:rsid w:val="003F73E7"/>
    <w:rsid w:val="00407941"/>
    <w:rsid w:val="004238EB"/>
    <w:rsid w:val="00426FCE"/>
    <w:rsid w:val="0043018D"/>
    <w:rsid w:val="004321AE"/>
    <w:rsid w:val="00435B93"/>
    <w:rsid w:val="00446A4F"/>
    <w:rsid w:val="00446C43"/>
    <w:rsid w:val="00470EB9"/>
    <w:rsid w:val="00472A33"/>
    <w:rsid w:val="0047433C"/>
    <w:rsid w:val="004753A9"/>
    <w:rsid w:val="004759B4"/>
    <w:rsid w:val="00480153"/>
    <w:rsid w:val="0048183B"/>
    <w:rsid w:val="00487550"/>
    <w:rsid w:val="004929EB"/>
    <w:rsid w:val="00492AC8"/>
    <w:rsid w:val="00492B6B"/>
    <w:rsid w:val="00496E36"/>
    <w:rsid w:val="00497219"/>
    <w:rsid w:val="004A0CEF"/>
    <w:rsid w:val="004A1A44"/>
    <w:rsid w:val="004A3A2E"/>
    <w:rsid w:val="004A44FE"/>
    <w:rsid w:val="004B08CA"/>
    <w:rsid w:val="004B1D0D"/>
    <w:rsid w:val="004B2967"/>
    <w:rsid w:val="004B5904"/>
    <w:rsid w:val="004C441E"/>
    <w:rsid w:val="004D02E1"/>
    <w:rsid w:val="004E0265"/>
    <w:rsid w:val="004E1459"/>
    <w:rsid w:val="004E50B2"/>
    <w:rsid w:val="004F1BC7"/>
    <w:rsid w:val="004F61FB"/>
    <w:rsid w:val="00500CF8"/>
    <w:rsid w:val="005068B3"/>
    <w:rsid w:val="0051082E"/>
    <w:rsid w:val="00515407"/>
    <w:rsid w:val="005273E5"/>
    <w:rsid w:val="00534808"/>
    <w:rsid w:val="005363E7"/>
    <w:rsid w:val="00540B7A"/>
    <w:rsid w:val="0054181D"/>
    <w:rsid w:val="00543BF1"/>
    <w:rsid w:val="005450B3"/>
    <w:rsid w:val="005514E6"/>
    <w:rsid w:val="00552B4F"/>
    <w:rsid w:val="00561B12"/>
    <w:rsid w:val="00566EAC"/>
    <w:rsid w:val="00583BE1"/>
    <w:rsid w:val="00587418"/>
    <w:rsid w:val="005929FC"/>
    <w:rsid w:val="00595402"/>
    <w:rsid w:val="005A0454"/>
    <w:rsid w:val="005A48A6"/>
    <w:rsid w:val="005B183E"/>
    <w:rsid w:val="005B3760"/>
    <w:rsid w:val="005B490D"/>
    <w:rsid w:val="005B4F62"/>
    <w:rsid w:val="005C1646"/>
    <w:rsid w:val="005C3120"/>
    <w:rsid w:val="005C3F4C"/>
    <w:rsid w:val="005C4539"/>
    <w:rsid w:val="005D4F95"/>
    <w:rsid w:val="005E41BE"/>
    <w:rsid w:val="005E673D"/>
    <w:rsid w:val="005F10E5"/>
    <w:rsid w:val="005F348B"/>
    <w:rsid w:val="005F3A11"/>
    <w:rsid w:val="00603311"/>
    <w:rsid w:val="006036E3"/>
    <w:rsid w:val="00607106"/>
    <w:rsid w:val="006169B8"/>
    <w:rsid w:val="006179B4"/>
    <w:rsid w:val="006205C9"/>
    <w:rsid w:val="0062099F"/>
    <w:rsid w:val="00621816"/>
    <w:rsid w:val="0062523A"/>
    <w:rsid w:val="006278E3"/>
    <w:rsid w:val="00631FAE"/>
    <w:rsid w:val="006354BA"/>
    <w:rsid w:val="006436E4"/>
    <w:rsid w:val="006438B9"/>
    <w:rsid w:val="0064450F"/>
    <w:rsid w:val="00647D12"/>
    <w:rsid w:val="00652BB1"/>
    <w:rsid w:val="00656A61"/>
    <w:rsid w:val="00660614"/>
    <w:rsid w:val="0067093D"/>
    <w:rsid w:val="00671407"/>
    <w:rsid w:val="00680E8A"/>
    <w:rsid w:val="006821D9"/>
    <w:rsid w:val="00685C0C"/>
    <w:rsid w:val="006931D0"/>
    <w:rsid w:val="00694F0D"/>
    <w:rsid w:val="00695C89"/>
    <w:rsid w:val="006A3F91"/>
    <w:rsid w:val="006A4970"/>
    <w:rsid w:val="006A6361"/>
    <w:rsid w:val="006B1570"/>
    <w:rsid w:val="006B43A2"/>
    <w:rsid w:val="006D0526"/>
    <w:rsid w:val="006E1383"/>
    <w:rsid w:val="006E2954"/>
    <w:rsid w:val="006F2B86"/>
    <w:rsid w:val="0070107C"/>
    <w:rsid w:val="007032EB"/>
    <w:rsid w:val="00703C55"/>
    <w:rsid w:val="00704057"/>
    <w:rsid w:val="00705EA9"/>
    <w:rsid w:val="0070728A"/>
    <w:rsid w:val="0071089C"/>
    <w:rsid w:val="007110D5"/>
    <w:rsid w:val="007140CC"/>
    <w:rsid w:val="0071596F"/>
    <w:rsid w:val="00715B11"/>
    <w:rsid w:val="0071651F"/>
    <w:rsid w:val="0072174D"/>
    <w:rsid w:val="00730AAB"/>
    <w:rsid w:val="00733BEB"/>
    <w:rsid w:val="00734A6F"/>
    <w:rsid w:val="007366C3"/>
    <w:rsid w:val="00740772"/>
    <w:rsid w:val="0074366F"/>
    <w:rsid w:val="0074493F"/>
    <w:rsid w:val="007543D6"/>
    <w:rsid w:val="00760335"/>
    <w:rsid w:val="00761748"/>
    <w:rsid w:val="00766B68"/>
    <w:rsid w:val="00771832"/>
    <w:rsid w:val="00772A56"/>
    <w:rsid w:val="00773011"/>
    <w:rsid w:val="00776768"/>
    <w:rsid w:val="00776C6D"/>
    <w:rsid w:val="007932BE"/>
    <w:rsid w:val="007951B5"/>
    <w:rsid w:val="0079770E"/>
    <w:rsid w:val="007B1122"/>
    <w:rsid w:val="007B1B27"/>
    <w:rsid w:val="007B2A8E"/>
    <w:rsid w:val="007B4329"/>
    <w:rsid w:val="007C305E"/>
    <w:rsid w:val="007C5712"/>
    <w:rsid w:val="007C7F0D"/>
    <w:rsid w:val="007D0BC4"/>
    <w:rsid w:val="007D33E1"/>
    <w:rsid w:val="007D5C55"/>
    <w:rsid w:val="007E0CC2"/>
    <w:rsid w:val="007E1E46"/>
    <w:rsid w:val="007E329A"/>
    <w:rsid w:val="007F34C6"/>
    <w:rsid w:val="007F3D28"/>
    <w:rsid w:val="007F573A"/>
    <w:rsid w:val="00805F06"/>
    <w:rsid w:val="00807DA4"/>
    <w:rsid w:val="00811816"/>
    <w:rsid w:val="00815889"/>
    <w:rsid w:val="00815B8A"/>
    <w:rsid w:val="00815DBC"/>
    <w:rsid w:val="0081796B"/>
    <w:rsid w:val="00822DE5"/>
    <w:rsid w:val="008257CE"/>
    <w:rsid w:val="00830C17"/>
    <w:rsid w:val="008338DA"/>
    <w:rsid w:val="00835314"/>
    <w:rsid w:val="008361DC"/>
    <w:rsid w:val="00837CA2"/>
    <w:rsid w:val="00844727"/>
    <w:rsid w:val="00845788"/>
    <w:rsid w:val="00845B6E"/>
    <w:rsid w:val="008516DD"/>
    <w:rsid w:val="008523D3"/>
    <w:rsid w:val="00863130"/>
    <w:rsid w:val="00871639"/>
    <w:rsid w:val="00871C3A"/>
    <w:rsid w:val="00872DDB"/>
    <w:rsid w:val="0087424E"/>
    <w:rsid w:val="00874CE1"/>
    <w:rsid w:val="00877278"/>
    <w:rsid w:val="00877CD5"/>
    <w:rsid w:val="00877D52"/>
    <w:rsid w:val="0088054D"/>
    <w:rsid w:val="00885140"/>
    <w:rsid w:val="0088577F"/>
    <w:rsid w:val="00886382"/>
    <w:rsid w:val="00892666"/>
    <w:rsid w:val="0089536C"/>
    <w:rsid w:val="008A08DD"/>
    <w:rsid w:val="008A2819"/>
    <w:rsid w:val="008B2534"/>
    <w:rsid w:val="008C386C"/>
    <w:rsid w:val="008C3D52"/>
    <w:rsid w:val="008C4B4D"/>
    <w:rsid w:val="008C5B55"/>
    <w:rsid w:val="008C6000"/>
    <w:rsid w:val="008D03B2"/>
    <w:rsid w:val="008D0710"/>
    <w:rsid w:val="008D1FC8"/>
    <w:rsid w:val="008D2320"/>
    <w:rsid w:val="008D3D03"/>
    <w:rsid w:val="008F44CD"/>
    <w:rsid w:val="008F62E1"/>
    <w:rsid w:val="008F79E4"/>
    <w:rsid w:val="00906EC4"/>
    <w:rsid w:val="009136B5"/>
    <w:rsid w:val="00917051"/>
    <w:rsid w:val="009200C4"/>
    <w:rsid w:val="009201E2"/>
    <w:rsid w:val="0092134F"/>
    <w:rsid w:val="00923650"/>
    <w:rsid w:val="00923796"/>
    <w:rsid w:val="00923B81"/>
    <w:rsid w:val="00924CF1"/>
    <w:rsid w:val="00925411"/>
    <w:rsid w:val="00940A60"/>
    <w:rsid w:val="00943BE8"/>
    <w:rsid w:val="00950968"/>
    <w:rsid w:val="00950B4F"/>
    <w:rsid w:val="00950ECF"/>
    <w:rsid w:val="00956FE2"/>
    <w:rsid w:val="0096054C"/>
    <w:rsid w:val="00964D28"/>
    <w:rsid w:val="009665A8"/>
    <w:rsid w:val="0096760F"/>
    <w:rsid w:val="00970767"/>
    <w:rsid w:val="00971B46"/>
    <w:rsid w:val="009728BC"/>
    <w:rsid w:val="00977F13"/>
    <w:rsid w:val="009818C0"/>
    <w:rsid w:val="00981D4A"/>
    <w:rsid w:val="0098219E"/>
    <w:rsid w:val="00987300"/>
    <w:rsid w:val="00987306"/>
    <w:rsid w:val="009A2A9D"/>
    <w:rsid w:val="009A4BC1"/>
    <w:rsid w:val="009A6A71"/>
    <w:rsid w:val="009A76B0"/>
    <w:rsid w:val="009B0440"/>
    <w:rsid w:val="009D1C11"/>
    <w:rsid w:val="009D24A1"/>
    <w:rsid w:val="009E3925"/>
    <w:rsid w:val="009E4248"/>
    <w:rsid w:val="009F0B6E"/>
    <w:rsid w:val="009F44F2"/>
    <w:rsid w:val="009F6D6D"/>
    <w:rsid w:val="00A0175A"/>
    <w:rsid w:val="00A01BB3"/>
    <w:rsid w:val="00A04C98"/>
    <w:rsid w:val="00A13EA6"/>
    <w:rsid w:val="00A140C6"/>
    <w:rsid w:val="00A14D4F"/>
    <w:rsid w:val="00A242FD"/>
    <w:rsid w:val="00A251CE"/>
    <w:rsid w:val="00A3423E"/>
    <w:rsid w:val="00A37482"/>
    <w:rsid w:val="00A439CB"/>
    <w:rsid w:val="00A50303"/>
    <w:rsid w:val="00A54BBA"/>
    <w:rsid w:val="00A6083D"/>
    <w:rsid w:val="00A622B7"/>
    <w:rsid w:val="00A6375B"/>
    <w:rsid w:val="00A63916"/>
    <w:rsid w:val="00A63D58"/>
    <w:rsid w:val="00A66EB3"/>
    <w:rsid w:val="00A672B9"/>
    <w:rsid w:val="00A7401D"/>
    <w:rsid w:val="00A74540"/>
    <w:rsid w:val="00A74936"/>
    <w:rsid w:val="00A7559C"/>
    <w:rsid w:val="00A813B8"/>
    <w:rsid w:val="00A83D9A"/>
    <w:rsid w:val="00A94BDC"/>
    <w:rsid w:val="00AA0E81"/>
    <w:rsid w:val="00AA133C"/>
    <w:rsid w:val="00AA51D4"/>
    <w:rsid w:val="00AB05ED"/>
    <w:rsid w:val="00AB4095"/>
    <w:rsid w:val="00AC2A60"/>
    <w:rsid w:val="00AC666C"/>
    <w:rsid w:val="00AC7CD7"/>
    <w:rsid w:val="00AD1256"/>
    <w:rsid w:val="00AD3A36"/>
    <w:rsid w:val="00AF0A8B"/>
    <w:rsid w:val="00AF0F25"/>
    <w:rsid w:val="00AF2367"/>
    <w:rsid w:val="00AF5959"/>
    <w:rsid w:val="00B00A84"/>
    <w:rsid w:val="00B05B80"/>
    <w:rsid w:val="00B07226"/>
    <w:rsid w:val="00B11647"/>
    <w:rsid w:val="00B161FA"/>
    <w:rsid w:val="00B21F3A"/>
    <w:rsid w:val="00B26BFA"/>
    <w:rsid w:val="00B3373D"/>
    <w:rsid w:val="00B4513D"/>
    <w:rsid w:val="00B51C2C"/>
    <w:rsid w:val="00B51F6D"/>
    <w:rsid w:val="00B53B07"/>
    <w:rsid w:val="00B56AC6"/>
    <w:rsid w:val="00B61B8E"/>
    <w:rsid w:val="00B75BF1"/>
    <w:rsid w:val="00B776C0"/>
    <w:rsid w:val="00B80EB5"/>
    <w:rsid w:val="00B84C9E"/>
    <w:rsid w:val="00B861D8"/>
    <w:rsid w:val="00BA114A"/>
    <w:rsid w:val="00BA68B4"/>
    <w:rsid w:val="00BA77E9"/>
    <w:rsid w:val="00BB0480"/>
    <w:rsid w:val="00BB1616"/>
    <w:rsid w:val="00BB748E"/>
    <w:rsid w:val="00BB7B5B"/>
    <w:rsid w:val="00BC21A5"/>
    <w:rsid w:val="00BE68A5"/>
    <w:rsid w:val="00BF7EC3"/>
    <w:rsid w:val="00C01415"/>
    <w:rsid w:val="00C0454E"/>
    <w:rsid w:val="00C11332"/>
    <w:rsid w:val="00C12495"/>
    <w:rsid w:val="00C12CF6"/>
    <w:rsid w:val="00C1345D"/>
    <w:rsid w:val="00C14235"/>
    <w:rsid w:val="00C21CE7"/>
    <w:rsid w:val="00C22594"/>
    <w:rsid w:val="00C22C3D"/>
    <w:rsid w:val="00C23315"/>
    <w:rsid w:val="00C24107"/>
    <w:rsid w:val="00C246C1"/>
    <w:rsid w:val="00C30737"/>
    <w:rsid w:val="00C422AB"/>
    <w:rsid w:val="00C42CEB"/>
    <w:rsid w:val="00C51B83"/>
    <w:rsid w:val="00C52455"/>
    <w:rsid w:val="00C5282D"/>
    <w:rsid w:val="00C5730B"/>
    <w:rsid w:val="00C57778"/>
    <w:rsid w:val="00C67E3A"/>
    <w:rsid w:val="00C71B35"/>
    <w:rsid w:val="00C83D71"/>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4E17"/>
    <w:rsid w:val="00CE78DE"/>
    <w:rsid w:val="00D0525E"/>
    <w:rsid w:val="00D11623"/>
    <w:rsid w:val="00D11E16"/>
    <w:rsid w:val="00D14299"/>
    <w:rsid w:val="00D14DD6"/>
    <w:rsid w:val="00D2428A"/>
    <w:rsid w:val="00D25C14"/>
    <w:rsid w:val="00D333C8"/>
    <w:rsid w:val="00D33901"/>
    <w:rsid w:val="00D3395A"/>
    <w:rsid w:val="00D54C89"/>
    <w:rsid w:val="00D54F89"/>
    <w:rsid w:val="00D56117"/>
    <w:rsid w:val="00D64F4F"/>
    <w:rsid w:val="00D76295"/>
    <w:rsid w:val="00D80429"/>
    <w:rsid w:val="00D812BC"/>
    <w:rsid w:val="00D832A7"/>
    <w:rsid w:val="00D83D79"/>
    <w:rsid w:val="00D85B34"/>
    <w:rsid w:val="00D8710D"/>
    <w:rsid w:val="00D8718A"/>
    <w:rsid w:val="00D90AF5"/>
    <w:rsid w:val="00D93790"/>
    <w:rsid w:val="00D94EA5"/>
    <w:rsid w:val="00D96C40"/>
    <w:rsid w:val="00DA72C4"/>
    <w:rsid w:val="00DB0FD4"/>
    <w:rsid w:val="00DB5477"/>
    <w:rsid w:val="00DB55D4"/>
    <w:rsid w:val="00DD0CE3"/>
    <w:rsid w:val="00DD15AD"/>
    <w:rsid w:val="00DD258C"/>
    <w:rsid w:val="00DD500B"/>
    <w:rsid w:val="00DD6C5D"/>
    <w:rsid w:val="00DE2A23"/>
    <w:rsid w:val="00DE4CE8"/>
    <w:rsid w:val="00DE550A"/>
    <w:rsid w:val="00DF4EF3"/>
    <w:rsid w:val="00DF6B28"/>
    <w:rsid w:val="00DF729C"/>
    <w:rsid w:val="00E04EAD"/>
    <w:rsid w:val="00E05BF5"/>
    <w:rsid w:val="00E11AF2"/>
    <w:rsid w:val="00E12F88"/>
    <w:rsid w:val="00E13A0D"/>
    <w:rsid w:val="00E141D6"/>
    <w:rsid w:val="00E15656"/>
    <w:rsid w:val="00E23117"/>
    <w:rsid w:val="00E271AF"/>
    <w:rsid w:val="00E356BB"/>
    <w:rsid w:val="00E37674"/>
    <w:rsid w:val="00E44370"/>
    <w:rsid w:val="00E44C8B"/>
    <w:rsid w:val="00E62115"/>
    <w:rsid w:val="00E62AD0"/>
    <w:rsid w:val="00E63DBE"/>
    <w:rsid w:val="00E64CED"/>
    <w:rsid w:val="00E738AC"/>
    <w:rsid w:val="00E75CB9"/>
    <w:rsid w:val="00E76A3B"/>
    <w:rsid w:val="00E83113"/>
    <w:rsid w:val="00E85135"/>
    <w:rsid w:val="00E8740C"/>
    <w:rsid w:val="00E9550B"/>
    <w:rsid w:val="00EA19AB"/>
    <w:rsid w:val="00EA39CF"/>
    <w:rsid w:val="00EC45EB"/>
    <w:rsid w:val="00EC7182"/>
    <w:rsid w:val="00ED0989"/>
    <w:rsid w:val="00ED0F1D"/>
    <w:rsid w:val="00ED1277"/>
    <w:rsid w:val="00ED5627"/>
    <w:rsid w:val="00EE3B9A"/>
    <w:rsid w:val="00EE3BD1"/>
    <w:rsid w:val="00EE3CF4"/>
    <w:rsid w:val="00EE4703"/>
    <w:rsid w:val="00EE5AB9"/>
    <w:rsid w:val="00EE6A15"/>
    <w:rsid w:val="00EE7B8D"/>
    <w:rsid w:val="00EE7F51"/>
    <w:rsid w:val="00EF35B6"/>
    <w:rsid w:val="00EF5754"/>
    <w:rsid w:val="00EF5B3D"/>
    <w:rsid w:val="00F03647"/>
    <w:rsid w:val="00F11A5A"/>
    <w:rsid w:val="00F11EA8"/>
    <w:rsid w:val="00F20C1E"/>
    <w:rsid w:val="00F21780"/>
    <w:rsid w:val="00F26057"/>
    <w:rsid w:val="00F27973"/>
    <w:rsid w:val="00F32869"/>
    <w:rsid w:val="00F343DD"/>
    <w:rsid w:val="00F4238D"/>
    <w:rsid w:val="00F42877"/>
    <w:rsid w:val="00F43121"/>
    <w:rsid w:val="00F45033"/>
    <w:rsid w:val="00F5188D"/>
    <w:rsid w:val="00F52E41"/>
    <w:rsid w:val="00F55082"/>
    <w:rsid w:val="00F5632B"/>
    <w:rsid w:val="00F57303"/>
    <w:rsid w:val="00F81D61"/>
    <w:rsid w:val="00F82EC0"/>
    <w:rsid w:val="00F861F6"/>
    <w:rsid w:val="00F922D0"/>
    <w:rsid w:val="00F94BBF"/>
    <w:rsid w:val="00FA64AB"/>
    <w:rsid w:val="00FB0DB2"/>
    <w:rsid w:val="00FB106E"/>
    <w:rsid w:val="00FB123A"/>
    <w:rsid w:val="00FB5CA6"/>
    <w:rsid w:val="00FB7C0A"/>
    <w:rsid w:val="00FC11A7"/>
    <w:rsid w:val="00FC1319"/>
    <w:rsid w:val="00FC2F2A"/>
    <w:rsid w:val="00FC3115"/>
    <w:rsid w:val="00FC7436"/>
    <w:rsid w:val="00FD2216"/>
    <w:rsid w:val="00FD2FD6"/>
    <w:rsid w:val="00FD7C70"/>
    <w:rsid w:val="00FD7E23"/>
    <w:rsid w:val="00FE3B1B"/>
    <w:rsid w:val="00FE552B"/>
    <w:rsid w:val="00FE598C"/>
    <w:rsid w:val="00FF1AF6"/>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05E"/>
    <w:rPr>
      <w:rFonts w:cs="Kokila"/>
    </w:rPr>
  </w:style>
  <w:style w:type="paragraph" w:styleId="Heading1">
    <w:name w:val="heading 1"/>
    <w:aliases w:val="TITLE"/>
    <w:basedOn w:val="Normal"/>
    <w:next w:val="Normal"/>
    <w:link w:val="Heading1Char"/>
    <w:uiPriority w:val="9"/>
    <w:qFormat/>
    <w:rsid w:val="006F2B86"/>
    <w:pPr>
      <w:keepNext/>
      <w:keepLines/>
      <w:spacing w:after="0" w:line="240" w:lineRule="auto"/>
      <w:jc w:val="center"/>
      <w:outlineLvl w:val="0"/>
    </w:pPr>
    <w:rPr>
      <w:rFonts w:ascii="Times New Roman" w:eastAsiaTheme="majorEastAsia" w:hAnsi="Times New Roman" w:cs="Times New Roman"/>
      <w:b/>
      <w:bCs/>
      <w:sz w:val="28"/>
      <w:szCs w:val="28"/>
      <w:u w:val="single"/>
      <w:lang w:val="en-US"/>
    </w:rPr>
  </w:style>
  <w:style w:type="paragraph" w:styleId="Heading2">
    <w:name w:val="heading 2"/>
    <w:basedOn w:val="Normal"/>
    <w:next w:val="Normal"/>
    <w:link w:val="Heading2Char"/>
    <w:uiPriority w:val="9"/>
    <w:unhideWhenUsed/>
    <w:rsid w:val="005C3F4C"/>
    <w:pPr>
      <w:keepNext/>
      <w:keepLines/>
      <w:spacing w:before="200" w:after="0"/>
      <w:outlineLvl w:val="1"/>
    </w:pPr>
    <w:rPr>
      <w:rFonts w:asciiTheme="majorHAnsi" w:eastAsiaTheme="majorEastAsia" w:hAnsiTheme="majorHAnsi" w:cs="Mangal"/>
      <w:b/>
      <w:bCs/>
      <w:color w:val="4472C4"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F2B86"/>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D96C4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96C4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04057"/>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F922D0"/>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922D0"/>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F922D0"/>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F922D0"/>
    <w:rPr>
      <w:rFonts w:ascii="Times New Roman" w:eastAsia="Times New Roman" w:hAnsi="Times New Roman" w:cs="Times New Roman"/>
      <w:b/>
      <w:color w:val="C00000"/>
      <w:sz w:val="24"/>
      <w:szCs w:val="22"/>
      <w:lang w:val="en-US" w:bidi="en-US"/>
    </w:rPr>
  </w:style>
  <w:style w:type="character" w:customStyle="1" w:styleId="Heading2Char">
    <w:name w:val="Heading 2 Char"/>
    <w:basedOn w:val="DefaultParagraphFont"/>
    <w:link w:val="Heading2"/>
    <w:uiPriority w:val="9"/>
    <w:rsid w:val="005C3F4C"/>
    <w:rPr>
      <w:rFonts w:asciiTheme="majorHAnsi" w:eastAsiaTheme="majorEastAsia" w:hAnsiTheme="majorHAnsi" w:cs="Mangal"/>
      <w:b/>
      <w:bCs/>
      <w:color w:val="4472C4" w:themeColor="accent1"/>
      <w:sz w:val="26"/>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05E"/>
    <w:rPr>
      <w:rFonts w:cs="Kokila"/>
    </w:rPr>
  </w:style>
  <w:style w:type="paragraph" w:styleId="Heading1">
    <w:name w:val="heading 1"/>
    <w:aliases w:val="TITLE"/>
    <w:basedOn w:val="Normal"/>
    <w:next w:val="Normal"/>
    <w:link w:val="Heading1Char"/>
    <w:uiPriority w:val="9"/>
    <w:qFormat/>
    <w:rsid w:val="006F2B86"/>
    <w:pPr>
      <w:keepNext/>
      <w:keepLines/>
      <w:spacing w:after="0" w:line="240" w:lineRule="auto"/>
      <w:jc w:val="center"/>
      <w:outlineLvl w:val="0"/>
    </w:pPr>
    <w:rPr>
      <w:rFonts w:ascii="Times New Roman" w:eastAsiaTheme="majorEastAsia" w:hAnsi="Times New Roman" w:cs="Times New Roman"/>
      <w:b/>
      <w:bCs/>
      <w:sz w:val="28"/>
      <w:szCs w:val="28"/>
      <w:u w:val="single"/>
      <w:lang w:val="en-US"/>
    </w:rPr>
  </w:style>
  <w:style w:type="paragraph" w:styleId="Heading2">
    <w:name w:val="heading 2"/>
    <w:basedOn w:val="Normal"/>
    <w:next w:val="Normal"/>
    <w:link w:val="Heading2Char"/>
    <w:uiPriority w:val="9"/>
    <w:unhideWhenUsed/>
    <w:rsid w:val="005C3F4C"/>
    <w:pPr>
      <w:keepNext/>
      <w:keepLines/>
      <w:spacing w:before="200" w:after="0"/>
      <w:outlineLvl w:val="1"/>
    </w:pPr>
    <w:rPr>
      <w:rFonts w:asciiTheme="majorHAnsi" w:eastAsiaTheme="majorEastAsia" w:hAnsiTheme="majorHAnsi" w:cs="Mangal"/>
      <w:b/>
      <w:bCs/>
      <w:color w:val="4472C4"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F2B86"/>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D96C4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96C4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04057"/>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F922D0"/>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922D0"/>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F922D0"/>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F922D0"/>
    <w:rPr>
      <w:rFonts w:ascii="Times New Roman" w:eastAsia="Times New Roman" w:hAnsi="Times New Roman" w:cs="Times New Roman"/>
      <w:b/>
      <w:color w:val="C00000"/>
      <w:sz w:val="24"/>
      <w:szCs w:val="22"/>
      <w:lang w:val="en-US" w:bidi="en-US"/>
    </w:rPr>
  </w:style>
  <w:style w:type="character" w:customStyle="1" w:styleId="Heading2Char">
    <w:name w:val="Heading 2 Char"/>
    <w:basedOn w:val="DefaultParagraphFont"/>
    <w:link w:val="Heading2"/>
    <w:uiPriority w:val="9"/>
    <w:rsid w:val="005C3F4C"/>
    <w:rPr>
      <w:rFonts w:asciiTheme="majorHAnsi" w:eastAsiaTheme="majorEastAsia" w:hAnsiTheme="majorHAnsi" w:cs="Mangal"/>
      <w:b/>
      <w:bCs/>
      <w:color w:val="4472C4"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50165">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457914911">
      <w:bodyDiv w:val="1"/>
      <w:marLeft w:val="0"/>
      <w:marRight w:val="0"/>
      <w:marTop w:val="0"/>
      <w:marBottom w:val="0"/>
      <w:divBdr>
        <w:top w:val="none" w:sz="0" w:space="0" w:color="auto"/>
        <w:left w:val="none" w:sz="0" w:space="0" w:color="auto"/>
        <w:bottom w:val="none" w:sz="0" w:space="0" w:color="auto"/>
        <w:right w:val="none" w:sz="0" w:space="0" w:color="auto"/>
      </w:divBdr>
    </w:div>
    <w:div w:id="492721977">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937907187">
      <w:bodyDiv w:val="1"/>
      <w:marLeft w:val="0"/>
      <w:marRight w:val="0"/>
      <w:marTop w:val="0"/>
      <w:marBottom w:val="0"/>
      <w:divBdr>
        <w:top w:val="none" w:sz="0" w:space="0" w:color="auto"/>
        <w:left w:val="none" w:sz="0" w:space="0" w:color="auto"/>
        <w:bottom w:val="none" w:sz="0" w:space="0" w:color="auto"/>
        <w:right w:val="none" w:sz="0" w:space="0" w:color="auto"/>
      </w:divBdr>
    </w:div>
    <w:div w:id="1046950427">
      <w:bodyDiv w:val="1"/>
      <w:marLeft w:val="0"/>
      <w:marRight w:val="0"/>
      <w:marTop w:val="0"/>
      <w:marBottom w:val="0"/>
      <w:divBdr>
        <w:top w:val="none" w:sz="0" w:space="0" w:color="auto"/>
        <w:left w:val="none" w:sz="0" w:space="0" w:color="auto"/>
        <w:bottom w:val="none" w:sz="0" w:space="0" w:color="auto"/>
        <w:right w:val="none" w:sz="0" w:space="0" w:color="auto"/>
      </w:divBdr>
    </w:div>
    <w:div w:id="138348321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A3A0-85B2-4C79-BC5F-B6F2B799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2024-09-23T09:36:00Z</dcterms:created>
  <dcterms:modified xsi:type="dcterms:W3CDTF">2024-09-23T09:36:00Z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9cc9ce52248de3657b4fb5ab41995c4d55533ed1eeee9133eb6833ea0ac27026</vt:lpwstr>
  </property>
</Properties>
</file>